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999" w:rsidRDefault="00593999">
      <w:pPr>
        <w:spacing w:after="40"/>
        <w:jc w:val="center"/>
        <w:rPr>
          <w:b/>
        </w:rPr>
      </w:pPr>
    </w:p>
    <w:p w:rsidR="001D302A" w:rsidRPr="00F21CFB" w:rsidRDefault="007D671D">
      <w:pPr>
        <w:spacing w:after="40"/>
        <w:jc w:val="center"/>
      </w:pPr>
      <w:r w:rsidRPr="00F21CFB">
        <w:rPr>
          <w:b/>
        </w:rPr>
        <w:t>ДОГОВОР-ОФЕРТА НА ОКАЗАНИЕ УСЛУГ ПО УХОДУ ЗА РЕБЕНКОМ</w:t>
      </w:r>
      <w:r w:rsidRPr="00F21CFB">
        <w:rPr>
          <w:b/>
        </w:rPr>
        <w:br/>
      </w:r>
      <w:r w:rsidR="007639E0" w:rsidRPr="00F21CFB">
        <w:t>редакция от 0</w:t>
      </w:r>
      <w:r w:rsidR="005824F8">
        <w:t>4</w:t>
      </w:r>
      <w:bookmarkStart w:id="0" w:name="_GoBack"/>
      <w:bookmarkEnd w:id="0"/>
      <w:r w:rsidRPr="00F21CFB">
        <w:t>.1</w:t>
      </w:r>
      <w:r w:rsidR="007639E0" w:rsidRPr="00F21CFB">
        <w:t>2</w:t>
      </w:r>
      <w:r w:rsidRPr="00F21CFB">
        <w:t>.2023 г.</w:t>
      </w:r>
    </w:p>
    <w:p w:rsidR="001D302A" w:rsidRPr="00F21CFB" w:rsidRDefault="001D302A">
      <w:pPr>
        <w:spacing w:after="40"/>
        <w:jc w:val="center"/>
        <w:rPr>
          <w:b/>
        </w:rPr>
      </w:pPr>
    </w:p>
    <w:p w:rsidR="001D302A" w:rsidRPr="00F21CFB" w:rsidRDefault="007D671D">
      <w:pPr>
        <w:widowControl w:val="0"/>
        <w:spacing w:after="40"/>
        <w:jc w:val="both"/>
      </w:pPr>
      <w:r w:rsidRPr="00F21CFB">
        <w:t xml:space="preserve">Внимательно ознакомьтесь с текстом публичной Оферты. </w:t>
      </w:r>
    </w:p>
    <w:p w:rsidR="001D302A" w:rsidRPr="00F21CFB" w:rsidRDefault="001D302A">
      <w:pPr>
        <w:widowControl w:val="0"/>
        <w:spacing w:after="40"/>
        <w:jc w:val="both"/>
      </w:pPr>
    </w:p>
    <w:p w:rsidR="001D302A" w:rsidRPr="00F21CFB" w:rsidRDefault="007D671D">
      <w:pPr>
        <w:widowControl w:val="0"/>
        <w:spacing w:after="40"/>
        <w:jc w:val="both"/>
        <w:rPr>
          <w:shd w:val="clear" w:color="auto" w:fill="B6D7A8"/>
        </w:rPr>
      </w:pPr>
      <w:r w:rsidRPr="00F21CFB">
        <w:t>При несогласии с условиями, Вам предлагается отказаться от заключения Договора и использования Услуг, предоставляемы</w:t>
      </w:r>
      <w:r w:rsidR="00F21CFB" w:rsidRPr="00F21CFB">
        <w:t xml:space="preserve">х </w:t>
      </w:r>
      <w:r w:rsidR="00F21CFB" w:rsidRPr="00F21CFB">
        <w:t>ИП Фетисова Юлия Владимировна</w:t>
      </w:r>
      <w:r w:rsidR="00F21CFB" w:rsidRPr="00F21CFB">
        <w:t>.</w:t>
      </w:r>
    </w:p>
    <w:p w:rsidR="001D302A" w:rsidRPr="00F21CFB" w:rsidRDefault="001D302A">
      <w:pPr>
        <w:widowControl w:val="0"/>
        <w:spacing w:after="40"/>
        <w:jc w:val="both"/>
      </w:pPr>
    </w:p>
    <w:p w:rsidR="001D302A" w:rsidRPr="00F21CFB" w:rsidRDefault="007D671D">
      <w:pPr>
        <w:widowControl w:val="0"/>
        <w:spacing w:after="40"/>
        <w:jc w:val="both"/>
        <w:rPr>
          <w:i/>
        </w:rPr>
      </w:pPr>
      <w:r w:rsidRPr="00F21CFB">
        <w:rPr>
          <w:i/>
        </w:rPr>
        <w:t xml:space="preserve">Оказание услуг осуществляется Исполнителем на основании Договора коммерческой </w:t>
      </w:r>
      <w:proofErr w:type="spellStart"/>
      <w:r w:rsidRPr="00F21CFB">
        <w:rPr>
          <w:i/>
        </w:rPr>
        <w:t>субконцессии</w:t>
      </w:r>
      <w:proofErr w:type="spellEnd"/>
      <w:r w:rsidRPr="00F21CFB">
        <w:rPr>
          <w:i/>
        </w:rPr>
        <w:t>, заключенного с ООО «УК Няня на час» (ИНН 6320055673), в отношении товарного знака «Няня на час».</w:t>
      </w:r>
    </w:p>
    <w:p w:rsidR="001D302A" w:rsidRPr="00F21CFB" w:rsidRDefault="001D302A">
      <w:pPr>
        <w:widowControl w:val="0"/>
        <w:spacing w:after="40"/>
        <w:jc w:val="both"/>
        <w:rPr>
          <w:i/>
        </w:rPr>
      </w:pPr>
    </w:p>
    <w:p w:rsidR="001D302A" w:rsidRPr="00F21CFB" w:rsidRDefault="007D671D">
      <w:pPr>
        <w:widowControl w:val="0"/>
        <w:spacing w:after="40"/>
        <w:jc w:val="both"/>
        <w:rPr>
          <w:i/>
        </w:rPr>
      </w:pPr>
      <w:r w:rsidRPr="00F21CFB">
        <w:rPr>
          <w:i/>
        </w:rPr>
        <w:t xml:space="preserve">Вся текстовая информация и графические изображения, размещенные на интернет-сайте и мобильном приложении </w:t>
      </w:r>
      <w:hyperlink r:id="rId6">
        <w:r w:rsidRPr="00F21CFB">
          <w:rPr>
            <w:color w:val="0563C1"/>
            <w:u w:val="single"/>
          </w:rPr>
          <w:t>https://nanana4ac.ru</w:t>
        </w:r>
      </w:hyperlink>
      <w:r w:rsidRPr="00F21CFB">
        <w:rPr>
          <w:color w:val="000000"/>
        </w:rPr>
        <w:t xml:space="preserve">. </w:t>
      </w:r>
      <w:r w:rsidRPr="00F21CFB">
        <w:rPr>
          <w:i/>
        </w:rPr>
        <w:t>являются интеллектуальной собственностью ООО «ДЖИМБУБИ» (ИНН 6320055698).</w:t>
      </w:r>
    </w:p>
    <w:p w:rsidR="001D302A" w:rsidRPr="00F21CFB" w:rsidRDefault="001D302A">
      <w:pPr>
        <w:widowControl w:val="0"/>
        <w:spacing w:after="40"/>
        <w:jc w:val="both"/>
      </w:pPr>
    </w:p>
    <w:p w:rsidR="001D302A" w:rsidRPr="00F21CFB" w:rsidRDefault="001D302A">
      <w:pPr>
        <w:spacing w:after="40"/>
        <w:ind w:left="1134" w:hanging="1134"/>
        <w:jc w:val="center"/>
        <w:rPr>
          <w:b/>
        </w:rPr>
      </w:pPr>
    </w:p>
    <w:p w:rsidR="001D302A" w:rsidRPr="00F21CFB" w:rsidRDefault="007D671D">
      <w:pPr>
        <w:widowControl w:val="0"/>
        <w:numPr>
          <w:ilvl w:val="0"/>
          <w:numId w:val="13"/>
        </w:numPr>
        <w:spacing w:after="40"/>
        <w:ind w:left="1134" w:hanging="1134"/>
        <w:rPr>
          <w:b/>
          <w:color w:val="000000"/>
        </w:rPr>
      </w:pPr>
      <w:r w:rsidRPr="00F21CFB">
        <w:rPr>
          <w:b/>
          <w:color w:val="000000"/>
        </w:rPr>
        <w:t>ПРЕДМЕТ ОФЕРТЫ</w:t>
      </w:r>
    </w:p>
    <w:p w:rsidR="001D302A" w:rsidRPr="00F21CFB" w:rsidRDefault="001D302A">
      <w:pPr>
        <w:widowControl w:val="0"/>
        <w:tabs>
          <w:tab w:val="left" w:pos="567"/>
        </w:tabs>
        <w:spacing w:after="40"/>
        <w:ind w:left="1134" w:hanging="1134"/>
        <w:rPr>
          <w:color w:val="000000"/>
        </w:rPr>
      </w:pP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Данный публичный договор (далее – «Оферта» или «Договор») представляет собой официальное предложение Исполнителя - </w:t>
      </w:r>
      <w:r w:rsidR="007639E0" w:rsidRPr="00F21CFB">
        <w:t xml:space="preserve">ИП </w:t>
      </w:r>
      <w:r w:rsidR="00F21CFB" w:rsidRPr="00F21CFB">
        <w:t>Фетисова Юлия Владимировна</w:t>
      </w:r>
      <w:r w:rsidR="007639E0" w:rsidRPr="00F21CFB">
        <w:t xml:space="preserve"> (ОГРН </w:t>
      </w:r>
      <w:r w:rsidR="00F21CFB" w:rsidRPr="00F21CFB">
        <w:t>23619600022932</w:t>
      </w:r>
      <w:r w:rsidR="007639E0" w:rsidRPr="00F21CFB">
        <w:t xml:space="preserve"> ИНН </w:t>
      </w:r>
      <w:r w:rsidR="00F21CFB" w:rsidRPr="00F21CFB">
        <w:t>615009464841</w:t>
      </w:r>
      <w:r w:rsidR="007639E0" w:rsidRPr="00F21CFB">
        <w:rPr>
          <w:color w:val="000000"/>
        </w:rPr>
        <w:t>)</w:t>
      </w:r>
      <w:r w:rsidRPr="00F21CFB">
        <w:rPr>
          <w:color w:val="000000"/>
        </w:rPr>
        <w:t xml:space="preserve"> на оказание услуг по уходу за ребенком. Перечень и стоимость услуг приведены в приложении № 1 к Договору – Прейскурант услуг.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Условия Оферты действуют для интернет-сайта и Мобильного приложения, если иное прямо не предусмотрено Офертой.</w:t>
      </w:r>
    </w:p>
    <w:p w:rsidR="001D302A" w:rsidRPr="00F21CFB" w:rsidRDefault="001D302A">
      <w:pPr>
        <w:widowControl w:val="0"/>
        <w:spacing w:after="40"/>
        <w:ind w:left="1134" w:hanging="1134"/>
        <w:jc w:val="both"/>
        <w:rPr>
          <w:color w:val="000000"/>
        </w:rPr>
      </w:pPr>
    </w:p>
    <w:p w:rsidR="001D302A" w:rsidRPr="00F21CFB" w:rsidRDefault="001D302A">
      <w:pPr>
        <w:widowControl w:val="0"/>
        <w:spacing w:after="40"/>
        <w:ind w:left="1134" w:hanging="1134"/>
        <w:jc w:val="both"/>
        <w:rPr>
          <w:color w:val="000000"/>
        </w:rPr>
      </w:pPr>
    </w:p>
    <w:p w:rsidR="001D302A" w:rsidRPr="00F21CFB" w:rsidRDefault="007D671D">
      <w:pPr>
        <w:widowControl w:val="0"/>
        <w:numPr>
          <w:ilvl w:val="0"/>
          <w:numId w:val="12"/>
        </w:numPr>
        <w:spacing w:after="40"/>
        <w:ind w:left="1134" w:hanging="1134"/>
        <w:rPr>
          <w:b/>
          <w:color w:val="000000"/>
        </w:rPr>
      </w:pPr>
      <w:r w:rsidRPr="00F21CFB">
        <w:rPr>
          <w:b/>
          <w:color w:val="000000"/>
        </w:rPr>
        <w:t>ОПРЕДЕЛЕНИЯ И ТЕРМИНЫ</w:t>
      </w:r>
    </w:p>
    <w:p w:rsidR="001D302A" w:rsidRPr="00F21CFB" w:rsidRDefault="001D302A">
      <w:pPr>
        <w:widowControl w:val="0"/>
        <w:spacing w:after="40"/>
        <w:ind w:left="1134" w:hanging="1134"/>
        <w:jc w:val="both"/>
        <w:rPr>
          <w:color w:val="000000"/>
        </w:rPr>
      </w:pP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Заказчик – лицо, осуществившее акцепт Оферты на изложенных в ней условиях.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Услуга — услуга</w:t>
      </w:r>
      <w:r w:rsidR="007639E0" w:rsidRPr="00F21CFB">
        <w:rPr>
          <w:color w:val="000000"/>
        </w:rPr>
        <w:t xml:space="preserve"> </w:t>
      </w:r>
      <w:r w:rsidRPr="00F21CFB">
        <w:rPr>
          <w:color w:val="000000"/>
        </w:rPr>
        <w:t xml:space="preserve"> Исполнителя по присмотру за ребенком Заказчика при непосредственном присутствии сотрудника или привлеченного специалиста Исполнителя в месте нахождения ребенка либо организация досуга ребенка онлайн (удаленно).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Тариф – совокупность Услуг Исполнителя, характеризующиеся различным объемом услуг, количеством часов и размером оплаты, по присмотру за ребенком Заказчика при непосредственном присутствии сотрудника или привлеченного специалиста Исполнителя в месте нахождения ребенка. 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Абонемент – договор с исполнением по требованию (абонентский договор)</w:t>
      </w:r>
      <w:r w:rsidR="007639E0" w:rsidRPr="00F21CFB">
        <w:rPr>
          <w:color w:val="000000"/>
        </w:rPr>
        <w:t>,</w:t>
      </w:r>
      <w:r w:rsidRPr="00F21CFB">
        <w:rPr>
          <w:color w:val="000000"/>
        </w:rPr>
        <w:t xml:space="preserve"> в течение фиксированного срока которого Заказчик за определенную оплату получает право воспользоваться определенными услугами Исполнителя. Срок действия договора в таком случае определяется сроком действия абонемента. Для Абонемента могут быть установлены иные условия, отличные от условий Оферты.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Активация абонемента – начало срока действия абонемента со дня оплаты.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Прейскурант – действующий перечень отдельных и самостоятельных видов услуг, тарифов Исполнителя с определенной стоимостью, публикуемый на Интернет-ресурсе по адресу </w:t>
      </w:r>
      <w:hyperlink r:id="rId7">
        <w:r w:rsidRPr="00F21CFB">
          <w:rPr>
            <w:color w:val="0563C1"/>
            <w:u w:val="single"/>
          </w:rPr>
          <w:t>https://nanana4ac.ru</w:t>
        </w:r>
      </w:hyperlink>
      <w:r w:rsidRPr="00F21CFB">
        <w:rPr>
          <w:color w:val="000000"/>
        </w:rPr>
        <w:t>. и приведенный в Приложении № 1 к Оферте.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lastRenderedPageBreak/>
        <w:t>Акцепт оферты – полное и безоговорочное принятие Оферты путем осуществления Заказчиком одного или нескольких следующих действий (по телефону, по электронной почте, через Сайт, через мобильное приложение): оформление Заказа, заполнение Формы Заявки, формирование на Сайте электронной заявки, оплата Услуги.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Заказ – отдельные позиции из перечня Услуг, указанные Заказчиком при оформлении заявки на интернет-сайте или через Мобильное приложение и оплаченные Заказчиком на расчетный счет Исполнителя в сумме, указанной в Прейскуранте.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Форма заявки – совокупность сведений, включающих выбор Заказчиком вида услуги и информацию об обстоятельствах, определяемых Исполнителем как существенные условия договора оказания услуг по присмотру за детьми, предоставление которых позволяет Заказчику заявить в письменной форме о намерении, желании приобрести, получить необходимые ему услуги Исполнителя.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Сайт – интернет сайт: </w:t>
      </w:r>
      <w:hyperlink r:id="rId8">
        <w:r w:rsidRPr="00F21CFB">
          <w:rPr>
            <w:color w:val="0563C1"/>
            <w:u w:val="single"/>
          </w:rPr>
          <w:t>https://nanana4ac.ru</w:t>
        </w:r>
      </w:hyperlink>
      <w:r w:rsidRPr="00F21CFB">
        <w:rPr>
          <w:color w:val="000000"/>
        </w:rPr>
        <w:t>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Формирование на Сайте электронной заявки – обращение Заказчика к Исполнителю через Сайт, аналогично Форме заявки.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Мобильное приложение – программное обеспечение, предназначенное для работы на смартфонах, планшетах и других мобильных приложениях. 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Сотрудник — работник Исполнителя или привлеченный специалист, т.е. лицо, с которым Исполнителем заключен договор возмездного оказания услуг. </w:t>
      </w:r>
    </w:p>
    <w:p w:rsidR="001D302A" w:rsidRPr="00F21CFB" w:rsidRDefault="001D30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/>
        <w:ind w:left="1134"/>
        <w:jc w:val="both"/>
        <w:rPr>
          <w:color w:val="000000"/>
        </w:rPr>
      </w:pPr>
    </w:p>
    <w:p w:rsidR="001D302A" w:rsidRPr="00F21CFB" w:rsidRDefault="001D302A">
      <w:pPr>
        <w:widowControl w:val="0"/>
        <w:spacing w:after="40"/>
        <w:jc w:val="both"/>
      </w:pPr>
    </w:p>
    <w:p w:rsidR="001D302A" w:rsidRPr="00F21CFB" w:rsidRDefault="001D302A">
      <w:pPr>
        <w:widowControl w:val="0"/>
        <w:spacing w:after="40"/>
        <w:ind w:left="1134" w:hanging="1134"/>
        <w:jc w:val="both"/>
      </w:pPr>
    </w:p>
    <w:p w:rsidR="001D302A" w:rsidRPr="00F21CFB" w:rsidRDefault="007D671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rPr>
          <w:b/>
          <w:color w:val="000000"/>
        </w:rPr>
      </w:pPr>
      <w:r w:rsidRPr="00F21CFB">
        <w:rPr>
          <w:b/>
          <w:color w:val="000000"/>
        </w:rPr>
        <w:t>ДЕЙСТВИЯ ДЛЯ АКЦЕПТА ОФЕРТЫ.</w:t>
      </w:r>
    </w:p>
    <w:p w:rsidR="001D302A" w:rsidRPr="00F21CFB" w:rsidRDefault="001D302A">
      <w:pPr>
        <w:widowControl w:val="0"/>
        <w:tabs>
          <w:tab w:val="left" w:pos="567"/>
        </w:tabs>
        <w:spacing w:after="40"/>
        <w:ind w:left="1134" w:hanging="1134"/>
        <w:rPr>
          <w:color w:val="000000"/>
        </w:rPr>
      </w:pP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Ознакомившись с прейскурантом услуг Исполнителя и текстом публичной Оферты, Заказчик формирует на Сайте или через мобильное приложение заявку с указанием конкретного количества часов, необходимого для ухода за ребенком. 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При оформлении Заказа, путем заполнения Формы Заявки на интернет-сайте Заказчик обязуется предоставить следующую информацию о себе:</w:t>
      </w:r>
    </w:p>
    <w:p w:rsidR="001D302A" w:rsidRPr="00F21CFB" w:rsidRDefault="007D671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ФИО;</w:t>
      </w:r>
    </w:p>
    <w:p w:rsidR="001D302A" w:rsidRPr="00F21CFB" w:rsidRDefault="007D671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контактный телефон;</w:t>
      </w:r>
    </w:p>
    <w:p w:rsidR="001D302A" w:rsidRPr="00F21CFB" w:rsidRDefault="007D671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адрес электронной почты;</w:t>
      </w:r>
    </w:p>
    <w:p w:rsidR="001D302A" w:rsidRPr="00F21CFB" w:rsidRDefault="007D671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город проживания;</w:t>
      </w:r>
    </w:p>
    <w:p w:rsidR="001D302A" w:rsidRPr="00F21CFB" w:rsidRDefault="007D671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фамилия и имя ребенка;</w:t>
      </w:r>
    </w:p>
    <w:p w:rsidR="001D302A" w:rsidRPr="00F21CFB" w:rsidRDefault="007D671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дата рождения ребенка;</w:t>
      </w:r>
    </w:p>
    <w:p w:rsidR="001D302A" w:rsidRPr="00F21CFB" w:rsidRDefault="007D671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адрес Заказа либо адрес скайпа в случае удаленного оказания услуг (няня-онлайн);</w:t>
      </w:r>
    </w:p>
    <w:p w:rsidR="001D302A" w:rsidRPr="00F21CFB" w:rsidRDefault="007D671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дата Заказа;</w:t>
      </w:r>
    </w:p>
    <w:p w:rsidR="001D302A" w:rsidRPr="00F21CFB" w:rsidRDefault="007D671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время начала и окончания Заказа, количество часов, необходимое для ухода за ребенком;</w:t>
      </w:r>
    </w:p>
    <w:p w:rsidR="001D302A" w:rsidRPr="00F21CFB" w:rsidRDefault="007D671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особенности ребенка / состояние здоровья.</w:t>
      </w:r>
    </w:p>
    <w:p w:rsidR="001D302A" w:rsidRPr="00F21CFB" w:rsidRDefault="007D671D">
      <w:pPr>
        <w:widowControl w:val="0"/>
        <w:numPr>
          <w:ilvl w:val="8"/>
          <w:numId w:val="1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наличие животных по месту оказания услуги.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Факт заполнения Заказчиком заявки является его однозначно выраженным согласием Заказчика на предоставление Исполнителю права на обработку и использование личных персональных данных и персональных данных своего ребенка, законным представителем которого является Заказчик, которые перечислены в п. 3.2 Договора, в целях оказания услуг по присмотру за ребенком. Заказчик дает Исполнителю согласие на передачу указанных персональных данных сотрудникам Исполнителя.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Предоставление информации является обязательным условием для акцепта </w:t>
      </w:r>
      <w:r w:rsidRPr="00F21CFB">
        <w:rPr>
          <w:color w:val="000000"/>
        </w:rPr>
        <w:lastRenderedPageBreak/>
        <w:t xml:space="preserve">Оферты, а виды информации определяются Исполнителем как существенные условия для заключения Договора. 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По телефону, указанному Заказчиком в электронной заявке, Исполнитель связывается с Заказчиком для подтверждения заявки.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На основании полученной заявки Исполнитель выставляет Заказчику счет (квитанцию) или QR-код на оплату выбранной услуги в электронном виде.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Заказчик перечисляет денежные средства по реквизитам указанным Исполнителем.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Оказание услуг предоставляются в полном объеме при условии их 100% предоплаты Заказчиком, по реквизитам указанным Исполнителем.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После поступления от Заказчика оплаты по счету, Исполнитель направляет сотрудника или привлеченного специалиста на адрес Заказа.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Исполнитель самостоятельно определяет конкретного сотрудника или привлеченного специалиста для оказания услуг по параметрам их временной доступности, квалификации с учетом информации от Заказчика о ребенке (его особенностях и здоровье).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В случае если сотрудником или привлеченным специалистом Исполнителя будет установлен факт недостоверного предоставления Заказчиком информации в Заявке о состоянии здоровья и об особенностях ребенка, то Договор считается незаключенным, а Оферта – не акцептованной</w:t>
      </w:r>
      <w:r w:rsidR="007639E0" w:rsidRPr="00F21CFB">
        <w:rPr>
          <w:color w:val="000000"/>
        </w:rPr>
        <w:t>. При указанных обстоятельствах</w:t>
      </w:r>
      <w:r w:rsidRPr="00F21CFB">
        <w:rPr>
          <w:color w:val="000000"/>
        </w:rPr>
        <w:t xml:space="preserve"> Исполнитель не оказывает услугу. </w:t>
      </w:r>
    </w:p>
    <w:p w:rsidR="001D302A" w:rsidRPr="00F21CFB" w:rsidRDefault="001D302A">
      <w:pPr>
        <w:widowControl w:val="0"/>
        <w:spacing w:after="40"/>
        <w:ind w:left="1134" w:hanging="1134"/>
        <w:jc w:val="both"/>
        <w:rPr>
          <w:color w:val="000000"/>
        </w:rPr>
      </w:pPr>
    </w:p>
    <w:p w:rsidR="001D302A" w:rsidRPr="00F21CFB" w:rsidRDefault="001D302A">
      <w:pPr>
        <w:widowControl w:val="0"/>
        <w:spacing w:after="40"/>
        <w:ind w:left="1134" w:hanging="1134"/>
        <w:jc w:val="both"/>
        <w:rPr>
          <w:color w:val="5B9BD5"/>
        </w:rPr>
      </w:pPr>
    </w:p>
    <w:p w:rsidR="001D302A" w:rsidRPr="00F21CFB" w:rsidRDefault="007D671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b/>
          <w:color w:val="000000"/>
        </w:rPr>
      </w:pPr>
      <w:r w:rsidRPr="00F21CFB">
        <w:rPr>
          <w:b/>
          <w:color w:val="000000"/>
        </w:rPr>
        <w:t>УСЛОВИЯ ОКАЗАНИЯ УСЛУГ</w:t>
      </w:r>
    </w:p>
    <w:p w:rsidR="001D302A" w:rsidRPr="00F21CFB" w:rsidRDefault="001D302A">
      <w:pPr>
        <w:widowControl w:val="0"/>
        <w:spacing w:after="40"/>
        <w:ind w:left="1134" w:hanging="1134"/>
        <w:jc w:val="both"/>
        <w:rPr>
          <w:color w:val="5B9BD5"/>
        </w:rPr>
      </w:pP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Заказчик при подаче Заявки вправе предоставить Исполнителю согласие на использование фото и видео материалов, произведенных в процессе оказания Услуг, для их использования в социальных сетях и на сайте Исполнителя. При наличии согласия, съемка фото и видео и последующая публикация осуществляется без указания ФИО заказчика и детей, адреса оказания услуг и иных персональных данных. Заказчик вправе выразить такое согласие в акте (приложение № 2) в момент начала оказания услуги.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Услуги оказываются в пределах города </w:t>
      </w:r>
      <w:r w:rsidR="00593999">
        <w:rPr>
          <w:color w:val="000000"/>
        </w:rPr>
        <w:t>Аксай</w:t>
      </w:r>
      <w:r w:rsidRPr="00F21CFB">
        <w:rPr>
          <w:color w:val="000000"/>
        </w:rPr>
        <w:t>. Иное место оказания услуг возможно по соглашению с Исполнителем, при условии дополнительной оплаты транспортных расходов Исполнителя до места оказания услуг.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Исполнитель обеспечивает предоставление услуг Заказчику в количестве часов по его заявке, в том числе, обеспечивает оказание следующих услуг:</w:t>
      </w:r>
    </w:p>
    <w:p w:rsidR="001D302A" w:rsidRPr="00F21CFB" w:rsidRDefault="007D671D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смена одежды, гигиенические процедуры, купание, смена подгузников, и пр.;</w:t>
      </w:r>
    </w:p>
    <w:p w:rsidR="001D302A" w:rsidRPr="00F21CFB" w:rsidRDefault="007D671D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соблюдение режима дня; </w:t>
      </w:r>
    </w:p>
    <w:p w:rsidR="001D302A" w:rsidRPr="00F21CFB" w:rsidRDefault="007D671D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своевременный уход на сон; </w:t>
      </w:r>
    </w:p>
    <w:p w:rsidR="001D302A" w:rsidRPr="00F21CFB" w:rsidRDefault="007D671D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прогулки на свежем воздухе; </w:t>
      </w:r>
    </w:p>
    <w:p w:rsidR="001D302A" w:rsidRPr="00F21CFB" w:rsidRDefault="007D671D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сопровождение ребенка в места или учреждения по согласованию с Заказчиком;</w:t>
      </w:r>
    </w:p>
    <w:p w:rsidR="001D302A" w:rsidRPr="00F21CFB" w:rsidRDefault="007D671D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обеспечение безопасности жизни и здоровья ребенка;</w:t>
      </w:r>
    </w:p>
    <w:p w:rsidR="001D302A" w:rsidRPr="00F21CFB" w:rsidRDefault="007D671D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расширение кругозора ребенка согласно установкам его семьи, различные развивающие и подвижные игры с ним, чтение книг, прослушивание музыкальных композиций, рисование, пение, танцы;</w:t>
      </w:r>
    </w:p>
    <w:p w:rsidR="001D302A" w:rsidRPr="00F21CFB" w:rsidRDefault="007D671D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организация досуга ребенка;</w:t>
      </w:r>
    </w:p>
    <w:p w:rsidR="001D302A" w:rsidRPr="00F21CFB" w:rsidRDefault="007D671D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проведение игр с ребенком;</w:t>
      </w:r>
    </w:p>
    <w:p w:rsidR="001D302A" w:rsidRPr="00F21CFB" w:rsidRDefault="007D671D">
      <w:pPr>
        <w:widowControl w:val="0"/>
        <w:numPr>
          <w:ilvl w:val="2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развлечение ребенка.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Контроль Исполнителем приема ребенком Заказчика каких-либо лекарств является </w:t>
      </w:r>
      <w:r w:rsidRPr="00F21CFB">
        <w:rPr>
          <w:color w:val="000000"/>
        </w:rPr>
        <w:lastRenderedPageBreak/>
        <w:t>правом, а не обязанностью Исполнителя. Заказчик может предоставить Исполнителю (непосредственно сотруднику или привлеченному специалисту, оказывающим услугу) информацию о наименовании лекарств, дозировки, порядке их приема, их месте нахождения. Ответственность за наличие лекарств и за соблюдение их приема несет Заказчик.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Исполнитель вправе застраховать свою деятельность по оказанию услуг по ухо</w:t>
      </w:r>
      <w:r w:rsidR="007639E0" w:rsidRPr="00F21CFB">
        <w:rPr>
          <w:color w:val="000000"/>
        </w:rPr>
        <w:t>ду за детьми, осуществляемую по Заказам</w:t>
      </w:r>
      <w:r w:rsidRPr="00F21CFB">
        <w:rPr>
          <w:color w:val="000000"/>
        </w:rPr>
        <w:t xml:space="preserve"> Заказчика. В этом случае</w:t>
      </w:r>
      <w:r w:rsidR="007639E0" w:rsidRPr="00F21CFB">
        <w:rPr>
          <w:color w:val="000000"/>
        </w:rPr>
        <w:t>,</w:t>
      </w:r>
      <w:r w:rsidRPr="00F21CFB">
        <w:rPr>
          <w:color w:val="000000"/>
        </w:rPr>
        <w:t xml:space="preserve"> Заказчик может получить возмещение по вышеуказанному страховому полису</w:t>
      </w:r>
      <w:r w:rsidR="007639E0" w:rsidRPr="00F21CFB">
        <w:rPr>
          <w:color w:val="000000"/>
        </w:rPr>
        <w:t>,</w:t>
      </w:r>
      <w:r w:rsidRPr="00F21CFB">
        <w:rPr>
          <w:color w:val="000000"/>
        </w:rPr>
        <w:t xml:space="preserve"> при наступлении страхового случая на условиях, установленных данным страховым полисом.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При оказании услуги «</w:t>
      </w:r>
      <w:proofErr w:type="spellStart"/>
      <w:r w:rsidRPr="00F21CFB">
        <w:rPr>
          <w:color w:val="000000"/>
        </w:rPr>
        <w:t>Уикэнд</w:t>
      </w:r>
      <w:proofErr w:type="spellEnd"/>
      <w:r w:rsidRPr="00F21CFB">
        <w:rPr>
          <w:color w:val="000000"/>
        </w:rPr>
        <w:t>-няня» Заказчик дополнительно предоставляет сотруднику Исполнителя:</w:t>
      </w:r>
    </w:p>
    <w:p w:rsidR="001D302A" w:rsidRPr="00F21CFB" w:rsidRDefault="007D671D">
      <w:pPr>
        <w:widowControl w:val="0"/>
        <w:numPr>
          <w:ilvl w:val="8"/>
          <w:numId w:val="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место для отдыха и сна, пригодное для использование взрослым человеком, на расстоянии, позволяющем сотруднику Исполнителя дойти до ребенка в течение одной минуты и менее;</w:t>
      </w:r>
    </w:p>
    <w:p w:rsidR="001D302A" w:rsidRPr="00F21CFB" w:rsidRDefault="007D671D">
      <w:pPr>
        <w:widowControl w:val="0"/>
        <w:numPr>
          <w:ilvl w:val="8"/>
          <w:numId w:val="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питьевая вода из расчета не менее 10 литров в сутки;</w:t>
      </w:r>
    </w:p>
    <w:p w:rsidR="001D302A" w:rsidRPr="00F21CFB" w:rsidRDefault="007D671D">
      <w:pPr>
        <w:widowControl w:val="0"/>
        <w:numPr>
          <w:ilvl w:val="8"/>
          <w:numId w:val="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доступ к месту для разогрева и приема пищи в течение периода времени, достаточного для обеспечения трехразового питания сотрудника Исполнителя.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Минимальный срок оказания услуг составляет:</w:t>
      </w:r>
    </w:p>
    <w:p w:rsidR="001D302A" w:rsidRPr="00F21CFB" w:rsidRDefault="007D671D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1 час (услуга «1 час»), </w:t>
      </w:r>
    </w:p>
    <w:p w:rsidR="001D302A" w:rsidRPr="00F21CFB" w:rsidRDefault="007D671D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2 часа (разовая заявка «День»), </w:t>
      </w:r>
    </w:p>
    <w:p w:rsidR="001D302A" w:rsidRPr="00F21CFB" w:rsidRDefault="007D671D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2 часа (разовая заявка «Ночь»), </w:t>
      </w:r>
    </w:p>
    <w:p w:rsidR="001D302A" w:rsidRPr="00F21CFB" w:rsidRDefault="007D671D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4 часа (абонемент «от 4 часов») </w:t>
      </w:r>
    </w:p>
    <w:p w:rsidR="001D302A" w:rsidRPr="00F21CFB" w:rsidRDefault="007D671D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2 часа (игровая зона).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Перед началом оказания услуг Исполнитель и Заказчик составляют и подписывают Акт оказания услуг, в части информации об Исполнителе, няне, Заказчике, ребенке и его состоянии, а также о дате и время передачи ребенка Исполнителю (Приложение № 2).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Перед началом оказания услуги Заказчик в Акте (Приложение № 2) обязан указать ФИО доверенных лиц (в т.ч. второй родитель, бабушки, дедушки, тети, дяди, братья, сестры и т.д.), которым Заказчик доверяет забрать реб</w:t>
      </w:r>
      <w:r w:rsidR="007639E0" w:rsidRPr="00F21CFB">
        <w:rPr>
          <w:color w:val="000000"/>
        </w:rPr>
        <w:t>енка в ходе или при завершении о</w:t>
      </w:r>
      <w:r w:rsidRPr="00F21CFB">
        <w:rPr>
          <w:color w:val="000000"/>
        </w:rPr>
        <w:t>казания услуг и подписать акт.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В момент окончания оказания услуг Заказчик, либо доверенное лицо, указанное Заказчиком в акте, обязан проверить состояние ребенка, проверить отсутствие у него каких-либо повреждений здоровья.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После окончания оказания услуг Исполнитель (либо указанное им доверенное лицо) и Заказчик составляют и подписывают Акт оказания услуг, в части условий о ребенке и его состоянии, качестве оказанной услуги, а также о дате и времени передачи ребенка Заказчику (Приложение № 2).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В Акте Заказчик (либо указанное им доверенное лицо) вправе отразить все имеющиеся у него претензии относительно качества оказания Услуг. 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При отсутствии обоснованных претензий Заказчика (либо указанного им доверенного лица) в момент завершения Услуги и подписания Акта, услуга считается принятой Заказчиком без претензий.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В случае не</w:t>
      </w:r>
      <w:r w:rsidR="00341BF4" w:rsidRPr="00F21CFB">
        <w:rPr>
          <w:color w:val="000000"/>
        </w:rPr>
        <w:t xml:space="preserve"> </w:t>
      </w:r>
      <w:r w:rsidRPr="00F21CFB">
        <w:rPr>
          <w:color w:val="000000"/>
        </w:rPr>
        <w:t>подписания Акта (Приложение № 2) по каким-либо причинам, Услуги считаются принятыми Заказчиком без претензий в случае, если к моменту завершения услуги</w:t>
      </w:r>
      <w:r w:rsidR="00341BF4" w:rsidRPr="00F21CFB">
        <w:rPr>
          <w:color w:val="000000"/>
        </w:rPr>
        <w:t>, либо непосредственно по окончанию</w:t>
      </w:r>
      <w:r w:rsidRPr="00F21CFB">
        <w:rPr>
          <w:color w:val="000000"/>
        </w:rPr>
        <w:t xml:space="preserve"> оказания услуги от Заказчика (либо от указанного им доверенного лица) не поступило никаких претензий Администратору Исполнителя.</w:t>
      </w:r>
    </w:p>
    <w:p w:rsidR="001D302A" w:rsidRPr="00F21CFB" w:rsidRDefault="001D302A">
      <w:pPr>
        <w:widowControl w:val="0"/>
        <w:spacing w:after="40"/>
        <w:jc w:val="both"/>
        <w:rPr>
          <w:color w:val="000000"/>
        </w:rPr>
      </w:pPr>
    </w:p>
    <w:p w:rsidR="001D302A" w:rsidRPr="00F21CFB" w:rsidRDefault="001D302A">
      <w:pPr>
        <w:widowControl w:val="0"/>
        <w:spacing w:after="40"/>
        <w:ind w:left="1134" w:hanging="1134"/>
        <w:jc w:val="both"/>
      </w:pPr>
    </w:p>
    <w:p w:rsidR="001D302A" w:rsidRPr="00F21CFB" w:rsidRDefault="007D671D">
      <w:pPr>
        <w:widowControl w:val="0"/>
        <w:numPr>
          <w:ilvl w:val="0"/>
          <w:numId w:val="12"/>
        </w:numPr>
        <w:spacing w:after="40"/>
        <w:ind w:left="1134" w:hanging="1134"/>
        <w:rPr>
          <w:b/>
          <w:color w:val="000000"/>
        </w:rPr>
      </w:pPr>
      <w:r w:rsidRPr="00F21CFB">
        <w:rPr>
          <w:b/>
          <w:color w:val="000000"/>
        </w:rPr>
        <w:t xml:space="preserve"> ОБЯЗАННОСТИ ИСПОЛНИТЕЛЯ</w:t>
      </w:r>
    </w:p>
    <w:p w:rsidR="001D302A" w:rsidRPr="00F21CFB" w:rsidRDefault="001D302A">
      <w:pPr>
        <w:widowControl w:val="0"/>
        <w:tabs>
          <w:tab w:val="left" w:pos="567"/>
        </w:tabs>
        <w:spacing w:after="40"/>
        <w:ind w:left="1134" w:hanging="1134"/>
        <w:rPr>
          <w:color w:val="000000"/>
        </w:rPr>
      </w:pP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При осуществлении ухода за ребенком Исполнитель обязуется (а в отношении своих сотрудников и привлеченных исполнителей – обеспечить контроль за соблюдением нижеизложенных обязанностей):</w:t>
      </w:r>
    </w:p>
    <w:p w:rsidR="001D302A" w:rsidRPr="00F21CFB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добросовестно выполнять все условия Договора в течение всего срока, указанного в заявке;</w:t>
      </w:r>
    </w:p>
    <w:p w:rsidR="001D302A" w:rsidRPr="00F21CFB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соблюдать аккуратный и опрятный внешний вид;</w:t>
      </w:r>
    </w:p>
    <w:p w:rsidR="001D302A" w:rsidRPr="00F21CFB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не иметь вредные привычки: курение, употребление алкогольных напитков, наркотических средств;</w:t>
      </w:r>
    </w:p>
    <w:p w:rsidR="001D302A" w:rsidRPr="00F21CFB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соблюдать конфиденциальность сведений о личной жизни Заказчика и его семьи (не обсуждать с кем-либо внутренний уклад семьи, содержимое квартиры, не распространять сведения личного порядка и т.п.);</w:t>
      </w:r>
    </w:p>
    <w:p w:rsidR="001D302A" w:rsidRPr="00F21CFB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находясь в жилом помещении Заказчика, не предоставлять информацию по телефону или лично третьим лицам, не открывать входную дверь третьим лицам;</w:t>
      </w:r>
    </w:p>
    <w:p w:rsidR="001D302A" w:rsidRPr="00F21CFB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в случае возникновения непредвиденных ситуаций незамедлительно связаться с Заказчиком в заявке по указанному им телефону для получения соответствующих инструкций;</w:t>
      </w:r>
    </w:p>
    <w:p w:rsidR="001D302A" w:rsidRPr="00F21CFB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не отлучаться от ребенка, в т.ч. во время сна или прогулки;</w:t>
      </w:r>
    </w:p>
    <w:p w:rsidR="001D302A" w:rsidRPr="00F21CFB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не заниматься личными делами во время оказания услуги;</w:t>
      </w:r>
    </w:p>
    <w:p w:rsidR="001D302A" w:rsidRPr="00F21CFB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не делать копии ключей от квартиры, не отдавать ключи третьим лицам, вернуть ключи от квартиры по первому требованию Заказчика;</w:t>
      </w:r>
    </w:p>
    <w:p w:rsidR="001D302A" w:rsidRPr="00F21CFB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быть доступным для связи с Заказчиком во время оказания услуг по личному мобильному телефону;</w:t>
      </w:r>
    </w:p>
    <w:p w:rsidR="001D302A" w:rsidRPr="00F21CFB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предоставить Заказчику по его требованию отсканированное изображение медицинской книжки;</w:t>
      </w:r>
    </w:p>
    <w:p w:rsidR="001D302A" w:rsidRPr="00F21CFB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незамедлительно сообщать Заказчику о любых недомоганиях и травмах ребенка;</w:t>
      </w:r>
    </w:p>
    <w:p w:rsidR="001D302A" w:rsidRPr="00F21CFB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не применять жестокие и грубые формы обращения с ребенком, физические формы наказания: не бить ребенка, не кричать на ребенка, не оставлять без присмотра и на попечение третьих лиц;</w:t>
      </w:r>
    </w:p>
    <w:p w:rsidR="001D302A" w:rsidRPr="00F21CFB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обеспечить оказание услуги сотрудниками и привлеченными исполнителями без заболеваний и недомоганий;</w:t>
      </w:r>
    </w:p>
    <w:p w:rsidR="001D302A" w:rsidRPr="00F21CFB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не давать лекарства, еду, напитки без согласования с Заказчиком;</w:t>
      </w:r>
    </w:p>
    <w:p w:rsidR="001D302A" w:rsidRPr="00F21CFB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не просматривать телевизионные программы, не согласованные с Заказчиком;</w:t>
      </w:r>
    </w:p>
    <w:p w:rsidR="001D302A" w:rsidRPr="00F21CFB" w:rsidRDefault="007D67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предупредить Заказчика об отказе от исполнения услуги не менее чем за 24 часа до начала ее оказания.</w:t>
      </w:r>
    </w:p>
    <w:p w:rsidR="001D302A" w:rsidRPr="00F21CFB" w:rsidRDefault="001D302A">
      <w:pPr>
        <w:widowControl w:val="0"/>
        <w:tabs>
          <w:tab w:val="left" w:pos="851"/>
        </w:tabs>
        <w:spacing w:after="40"/>
        <w:ind w:left="1134" w:hanging="1134"/>
        <w:jc w:val="both"/>
        <w:rPr>
          <w:color w:val="000000"/>
        </w:rPr>
      </w:pPr>
    </w:p>
    <w:p w:rsidR="001D302A" w:rsidRPr="00F21CFB" w:rsidRDefault="001D302A">
      <w:pPr>
        <w:widowControl w:val="0"/>
        <w:tabs>
          <w:tab w:val="left" w:pos="851"/>
        </w:tabs>
        <w:spacing w:after="40"/>
        <w:ind w:left="1134" w:hanging="1134"/>
        <w:jc w:val="both"/>
        <w:rPr>
          <w:color w:val="000000"/>
        </w:rPr>
      </w:pPr>
    </w:p>
    <w:p w:rsidR="001D302A" w:rsidRPr="00F21CFB" w:rsidRDefault="007D671D">
      <w:pPr>
        <w:widowControl w:val="0"/>
        <w:numPr>
          <w:ilvl w:val="0"/>
          <w:numId w:val="12"/>
        </w:numPr>
        <w:spacing w:after="40"/>
        <w:ind w:left="1134" w:hanging="1134"/>
        <w:rPr>
          <w:b/>
          <w:color w:val="000000"/>
        </w:rPr>
      </w:pPr>
      <w:r w:rsidRPr="00F21CFB">
        <w:rPr>
          <w:b/>
          <w:color w:val="000000"/>
        </w:rPr>
        <w:t>ОБЯЗАННОСТИ ЗАКАЗЧИКА</w:t>
      </w:r>
    </w:p>
    <w:p w:rsidR="001D302A" w:rsidRPr="00F21CFB" w:rsidRDefault="001D302A">
      <w:pPr>
        <w:widowControl w:val="0"/>
        <w:tabs>
          <w:tab w:val="left" w:pos="567"/>
        </w:tabs>
        <w:spacing w:after="40"/>
        <w:ind w:left="1134" w:hanging="1134"/>
        <w:rPr>
          <w:color w:val="000000"/>
        </w:rPr>
      </w:pP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При осуществлении ухода за ребенком Исполнитель обязуется (а в отношении своих сотрудников и привлеченных исполнителей – обеспечить контроль за соблюдением нижеизложенных обязанностей):</w:t>
      </w:r>
    </w:p>
    <w:p w:rsidR="001D302A" w:rsidRPr="00F21CFB" w:rsidRDefault="007D671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предупредить Исполнителя об отказе от исполнения услуги не менее чем за 24 часа до начала ее оказания.</w:t>
      </w:r>
    </w:p>
    <w:p w:rsidR="001D302A" w:rsidRPr="00F21CFB" w:rsidRDefault="007D671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заблаговременно предупредить Исполнителя об изменении состояния здоровья ребенка, либо здоровья лично Заказчика и третьих лиц (например – членов семьи). При этом Исполнитель вправе, при наличии свободных сотрудников, предложить Заказчику выбрать иную няню с учетом новых обстоятельств. При несогласии с этим, </w:t>
      </w:r>
      <w:r w:rsidRPr="00F21CFB">
        <w:rPr>
          <w:color w:val="000000"/>
        </w:rPr>
        <w:lastRenderedPageBreak/>
        <w:t>Заказчик вправе отказаться от Договора.</w:t>
      </w:r>
    </w:p>
    <w:p w:rsidR="001D302A" w:rsidRPr="00F21CFB" w:rsidRDefault="007D671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обеспечить надлежащее санитарное состояние жилого помещения для оказания услуги;</w:t>
      </w:r>
    </w:p>
    <w:p w:rsidR="001D302A" w:rsidRPr="00F21CFB" w:rsidRDefault="007D671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предоставить доступ Исполнителя в жилое помещение для оказания услуги;</w:t>
      </w:r>
    </w:p>
    <w:p w:rsidR="001D302A" w:rsidRPr="00F21CFB" w:rsidRDefault="007D671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самостоятельно контролировать прием лекарств ребенком;</w:t>
      </w:r>
    </w:p>
    <w:p w:rsidR="001D302A" w:rsidRPr="00F21CFB" w:rsidRDefault="007D671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обеспечить Исполнителя всем необходимым для оказания им услуг в отношении ребенка (питание, средства гигиены, одежда, коляска, игрушки).</w:t>
      </w:r>
    </w:p>
    <w:p w:rsidR="001D302A" w:rsidRPr="00F21CFB" w:rsidRDefault="007D671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не препятствовать Исполнителю в оказании услуги;</w:t>
      </w:r>
    </w:p>
    <w:p w:rsidR="001D302A" w:rsidRPr="00F21CFB" w:rsidRDefault="007D671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не допускать при общении с Исполнителем и его сотрудниками нецензурную брань и оскорбления в их отношении.</w:t>
      </w:r>
    </w:p>
    <w:p w:rsidR="001D302A" w:rsidRPr="00F21CFB" w:rsidRDefault="007D671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в случае оставления своего ребенка наедине с Исполнителем – предоставить ключи от входной двери, сообщить информацию о режиме ребенка и его привычках.</w:t>
      </w:r>
    </w:p>
    <w:p w:rsidR="001D302A" w:rsidRPr="00F21CFB" w:rsidRDefault="007D671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быть доступным для связи с Исполнителем по личному номеру телефона;</w:t>
      </w:r>
    </w:p>
    <w:p w:rsidR="001D302A" w:rsidRPr="00F21CFB" w:rsidRDefault="007D671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при завершении количества часов оказания услуги – забрать ребенка под свой контроль и принять оказание услуги от Исполнителя. При невозможности – заблаговременно сообщить об этом Исполнителю и оплатить оказанные услуги свыше того, что было согласовано Сторонами.</w:t>
      </w:r>
    </w:p>
    <w:p w:rsidR="001D302A" w:rsidRPr="00F21CFB" w:rsidRDefault="007D671D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Не допускать и не предлагать сотрудникам и привлеченным специалистам Исполнителя работу или оказание услуг иными способами, минуя Заказчика и не определенными Офертой.</w:t>
      </w:r>
    </w:p>
    <w:p w:rsidR="001D302A" w:rsidRPr="00F21CFB" w:rsidRDefault="001D30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</w:p>
    <w:p w:rsidR="001D302A" w:rsidRPr="00F21CFB" w:rsidRDefault="001D30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</w:rPr>
      </w:pPr>
    </w:p>
    <w:p w:rsidR="001D302A" w:rsidRPr="00F21CFB" w:rsidRDefault="007D671D">
      <w:pPr>
        <w:widowControl w:val="0"/>
        <w:numPr>
          <w:ilvl w:val="0"/>
          <w:numId w:val="12"/>
        </w:numPr>
        <w:spacing w:after="40"/>
        <w:ind w:left="1134" w:hanging="1134"/>
        <w:rPr>
          <w:b/>
          <w:color w:val="000000"/>
        </w:rPr>
      </w:pPr>
      <w:r w:rsidRPr="00F21CFB">
        <w:rPr>
          <w:b/>
          <w:color w:val="000000"/>
        </w:rPr>
        <w:t>ОПЛАТА УСЛУГ</w:t>
      </w:r>
    </w:p>
    <w:p w:rsidR="001D302A" w:rsidRPr="00F21CFB" w:rsidRDefault="001D302A">
      <w:pPr>
        <w:widowControl w:val="0"/>
        <w:tabs>
          <w:tab w:val="left" w:pos="567"/>
        </w:tabs>
        <w:spacing w:after="40"/>
        <w:ind w:left="1134" w:hanging="1134"/>
        <w:rPr>
          <w:color w:val="000000"/>
        </w:rPr>
      </w:pP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</w:pPr>
      <w:r w:rsidRPr="00F21CFB">
        <w:t>Оплата услуг (как при Заявке, так и при продлении услуги в ходе ее оказания) осуществляется исключительно безналичным способом на банковские реквизиты Исполнителя.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</w:pPr>
      <w:r w:rsidRPr="00F21CFB">
        <w:t>Исполнитель имеет право в любой момент изменять Прейскурант (Приложение № 1) и условия Оферты в одностороннем порядке без предварительного согласования с Заказчиком, обеспечивая при этом публикацию измененных условий на</w:t>
      </w:r>
      <w:r w:rsidR="00F4731E" w:rsidRPr="00F21CFB">
        <w:t xml:space="preserve"> Интернет-ресурсе по адресу </w:t>
      </w:r>
      <w:hyperlink r:id="rId9">
        <w:r w:rsidRPr="00F21CFB">
          <w:rPr>
            <w:color w:val="0563C1"/>
            <w:u w:val="single"/>
          </w:rPr>
          <w:t>https://nanana4ac.ru</w:t>
        </w:r>
      </w:hyperlink>
      <w:r w:rsidRPr="00F21CFB">
        <w:rPr>
          <w:color w:val="000000"/>
        </w:rPr>
        <w:t>.</w:t>
      </w:r>
      <w:r w:rsidR="00AB7BAE" w:rsidRPr="00F21CFB">
        <w:t>,</w:t>
      </w:r>
      <w:r w:rsidRPr="00F21CFB">
        <w:t xml:space="preserve"> не менее чем за один день до их применения.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t>Оплата производится по Прейскуранту (приложение №1). Подробные условия оказания услуг (разовые или по тарифам) и расчеты стоимости указаны в данном Приложении.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Увеличение срока оказания услуги более чем на 10 минут тарифицируется как за час.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В случае</w:t>
      </w:r>
      <w:r w:rsidR="00AB7BAE" w:rsidRPr="00F21CFB">
        <w:rPr>
          <w:color w:val="000000"/>
        </w:rPr>
        <w:t>,</w:t>
      </w:r>
      <w:r w:rsidRPr="00F21CFB">
        <w:rPr>
          <w:color w:val="000000"/>
        </w:rPr>
        <w:t xml:space="preserve"> если количество часов, указанное Заказчиком в Заявке, оказалось недостаточным для полного оказания услуг, Заказчик перечисляет денежные средства на расчетный счет Исполнителя за дополнительные часы оказания услуг в соответствии с прейскурантом услуг.</w:t>
      </w:r>
      <w:r w:rsidR="00F4731E" w:rsidRPr="00F21CFB">
        <w:rPr>
          <w:color w:val="000000"/>
        </w:rPr>
        <w:t xml:space="preserve"> Минимальное время оказания услуг составляет 1</w:t>
      </w:r>
      <w:r w:rsidR="00A07902" w:rsidRPr="00F21CFB">
        <w:rPr>
          <w:color w:val="000000"/>
        </w:rPr>
        <w:t xml:space="preserve"> (один)</w:t>
      </w:r>
      <w:r w:rsidR="00F4731E" w:rsidRPr="00F21CFB">
        <w:rPr>
          <w:color w:val="000000"/>
        </w:rPr>
        <w:t xml:space="preserve"> час (разовая заявка), 4 </w:t>
      </w:r>
      <w:r w:rsidR="00A07902" w:rsidRPr="00F21CFB">
        <w:rPr>
          <w:color w:val="000000"/>
        </w:rPr>
        <w:t xml:space="preserve">(четыре) </w:t>
      </w:r>
      <w:r w:rsidR="00F4731E" w:rsidRPr="00F21CFB">
        <w:rPr>
          <w:color w:val="000000"/>
        </w:rPr>
        <w:t>часа (абонемент, в пределах г. Ставрополь)</w:t>
      </w:r>
      <w:r w:rsidR="00A07902" w:rsidRPr="00F21CFB">
        <w:rPr>
          <w:color w:val="000000"/>
        </w:rPr>
        <w:t>, 2 (два) часа (услуга «Игровая зона»). Минимальное время заявки на территории г.</w:t>
      </w:r>
      <w:r w:rsidRPr="00F21CFB">
        <w:rPr>
          <w:color w:val="000000"/>
        </w:rPr>
        <w:t xml:space="preserve"> </w:t>
      </w:r>
      <w:r w:rsidR="00A07902" w:rsidRPr="00F21CFB">
        <w:rPr>
          <w:color w:val="000000"/>
        </w:rPr>
        <w:t>Михайловск составляет 6 (шесть) часов.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В случае оформление Заказа, время которого попадает на тариф «День» (08.00 до 20.59) и «Ночь» (21.00 до 07.59, то оплата производится за целый час в тарифе «День» и целый час в тарифе «Ночь». Например: если заявка оформлена на время с 20:30 до 21:30, оплата производится с 20:30 до 20:59 за целый часа тарифа «День» и с 21:00 до 21:30 за целый час тарифа «Ночь».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shd w:val="clear" w:color="auto" w:fill="B6D7A8"/>
        </w:rPr>
      </w:pPr>
      <w:r w:rsidRPr="00F21CFB">
        <w:t xml:space="preserve">При оформлении заказа на тариф «День» (с 08-00 до 20-59), и в пределах транспортной развязки </w:t>
      </w:r>
      <w:proofErr w:type="spellStart"/>
      <w:r w:rsidRPr="00F21CFB">
        <w:t>г.</w:t>
      </w:r>
      <w:r w:rsidR="00593999">
        <w:t>Аксай</w:t>
      </w:r>
      <w:proofErr w:type="spellEnd"/>
      <w:r w:rsidRPr="00F21CFB">
        <w:t>, в случае</w:t>
      </w:r>
      <w:r w:rsidR="00AB7BAE" w:rsidRPr="00F21CFB">
        <w:t>,</w:t>
      </w:r>
      <w:r w:rsidRPr="00F21CFB">
        <w:t xml:space="preserve"> если расстояние от адреса Заказчика, указанного в его заявке составляе</w:t>
      </w:r>
      <w:r w:rsidR="00AB7BAE" w:rsidRPr="00F21CFB">
        <w:t>т более 400</w:t>
      </w:r>
      <w:r w:rsidRPr="00F21CFB">
        <w:t xml:space="preserve"> метров, то Заказчик оплачивает такси Исполнителю в обе стороны до ближайшей </w:t>
      </w:r>
      <w:r w:rsidR="00AB7BAE" w:rsidRPr="00F21CFB">
        <w:t>транспортной развязки</w:t>
      </w:r>
      <w:r w:rsidRPr="00F21CFB">
        <w:t xml:space="preserve">. Также такси </w:t>
      </w:r>
      <w:r w:rsidRPr="00F21CFB">
        <w:lastRenderedPageBreak/>
        <w:t xml:space="preserve">оплачивается в случае оказания услуги за пределами г. </w:t>
      </w:r>
      <w:r w:rsidR="00AB7BAE" w:rsidRPr="00F21CFB">
        <w:t>Ставрополь</w:t>
      </w:r>
      <w:r w:rsidRPr="00F21CFB">
        <w:t xml:space="preserve"> (пригород)</w:t>
      </w:r>
      <w:r w:rsidR="00AB7BAE" w:rsidRPr="00F21CFB">
        <w:t>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t>При оформлении заказа</w:t>
      </w:r>
      <w:r w:rsidRPr="00F21CFB">
        <w:rPr>
          <w:color w:val="000000"/>
        </w:rPr>
        <w:t xml:space="preserve"> на тариф «Ночь» (с 21:00 до 07:59), на тариф «День» (е</w:t>
      </w:r>
      <w:r w:rsidR="00A07902" w:rsidRPr="00F21CFB">
        <w:rPr>
          <w:color w:val="000000"/>
        </w:rPr>
        <w:t>сли температура на улице ниже -1</w:t>
      </w:r>
      <w:r w:rsidRPr="00F21CFB">
        <w:rPr>
          <w:color w:val="000000"/>
        </w:rPr>
        <w:t>5С), дополнительно оплачивается так</w:t>
      </w:r>
      <w:r w:rsidR="00A07902" w:rsidRPr="00F21CFB">
        <w:rPr>
          <w:color w:val="000000"/>
        </w:rPr>
        <w:t>си в обе стороны сотруднику, не</w:t>
      </w:r>
      <w:r w:rsidRPr="00F21CFB">
        <w:rPr>
          <w:color w:val="000000"/>
        </w:rPr>
        <w:t>смотря на отдаленность оказание услуги и расстояние до ближайшей остановки общественного транспорта.</w:t>
      </w:r>
    </w:p>
    <w:p w:rsidR="001D302A" w:rsidRPr="00F21CFB" w:rsidRDefault="001D30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</w:p>
    <w:p w:rsidR="001D302A" w:rsidRPr="00F21CFB" w:rsidRDefault="001D30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</w:p>
    <w:p w:rsidR="001D302A" w:rsidRPr="00F21CFB" w:rsidRDefault="007D671D">
      <w:pPr>
        <w:widowControl w:val="0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b/>
          <w:color w:val="000000"/>
        </w:rPr>
      </w:pPr>
      <w:r w:rsidRPr="00F21CFB">
        <w:rPr>
          <w:b/>
          <w:color w:val="000000"/>
        </w:rPr>
        <w:t>ОТКАЗ ОТ ИСПОЛНЕНИЯ И РАСТОРЖЕНИЕ ДОГОВОРА, ИЗМЕНЕНИЕ УСЛОВИЙ</w:t>
      </w:r>
    </w:p>
    <w:p w:rsidR="001D302A" w:rsidRPr="00F21CFB" w:rsidRDefault="001D302A">
      <w:pPr>
        <w:widowControl w:val="0"/>
        <w:spacing w:after="40"/>
        <w:ind w:left="1134" w:hanging="1134"/>
        <w:jc w:val="both"/>
      </w:pP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Заказчик вправе отказаться от исполнения Оферты в любое время при условии оплаты Исполнителю фактически понесенных им расходов, связанных с исполнением обязательств по данной Оферте. 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Условия о возврате денежных средств за неиспользованный абонемент:</w:t>
      </w:r>
    </w:p>
    <w:p w:rsidR="001D302A" w:rsidRPr="00F21CFB" w:rsidRDefault="007D671D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При неиспользовании абонемента полностью либо частично оплаченные денежные средства Заказчиком не возвращаются.</w:t>
      </w:r>
    </w:p>
    <w:p w:rsidR="001D302A" w:rsidRPr="00F21CFB" w:rsidRDefault="007D671D">
      <w:pPr>
        <w:widowControl w:val="0"/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В случае, если Заказчик оставил заявку на оказание Услуги на определенный день и время, однако отказался от нее, применяются правила Оферты согласно раздела 8.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Если Заказчик не воспользовался услугой (услуга «1 час», Разовое посещение тариф «День», «Ночь», абонемент «от 4 часов», «Путешествие», услуга «Игровая зона») по вине Исполнителя, то стоимость несостоявшейся заявки возмещается Исполнителем в полном объеме.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Неиспользование Заказчиком часы в абонементе полностью или частично не является основанием для возврата уплаченных Заказчиком денежных средств. 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Заказчик имеет право перенести время начала Заявки или отменить Заявку, уведомив об этом Исполнителя не позднее, чем за 24 часа до начала оказания услуги. Изменение времени и даты оказания услуги с уведомлением менее чем за 24 часа возможно только при согласии Исполнителя, в ином случае Заявка отменяется Заказчиком.</w:t>
      </w:r>
    </w:p>
    <w:p w:rsidR="001D302A" w:rsidRPr="00F21CFB" w:rsidRDefault="007D671D">
      <w:pPr>
        <w:widowControl w:val="0"/>
        <w:numPr>
          <w:ilvl w:val="1"/>
          <w:numId w:val="12"/>
        </w:numPr>
        <w:spacing w:after="40"/>
        <w:ind w:left="1134" w:hanging="1134"/>
        <w:jc w:val="both"/>
      </w:pPr>
      <w:r w:rsidRPr="00F21CFB">
        <w:rPr>
          <w:color w:val="000000"/>
        </w:rPr>
        <w:t xml:space="preserve">При согласии Заказчика Исполнитель имеет право перенести время начала заказа или отменить заказ, уведомив об этом Заказчика не позднее, чем за 24 часа до начала оказания услуги. </w:t>
      </w:r>
      <w:r w:rsidRPr="00F21CFB">
        <w:t>В счет компенсации Исполнитель предоставляет Заказчику дополнительный бесплатный 1 час (по тарифу «</w:t>
      </w:r>
      <w:r w:rsidRPr="00F21CFB">
        <w:rPr>
          <w:color w:val="000000"/>
        </w:rPr>
        <w:t xml:space="preserve">Разовое посещение тариф «День», </w:t>
      </w:r>
      <w:r w:rsidRPr="00F21CFB">
        <w:t>с 08.00 до 20.59) к следующей заявке.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Исполнитель не вправе немотивированно отказаться от оказания Услуг.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Исполнитель вправе отказать Заказчику в оказании услуг или прекратить их оказание в следующих случаях:</w:t>
      </w:r>
    </w:p>
    <w:p w:rsidR="001D302A" w:rsidRPr="00F21CFB" w:rsidRDefault="007D671D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Антисанитарных условий в помещении, по месту оказания Услуг;</w:t>
      </w:r>
    </w:p>
    <w:p w:rsidR="001D302A" w:rsidRPr="00F21CFB" w:rsidRDefault="007D671D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Оскорбления или нецензурной брани Заказчиком в отношении Исполнителя и его сотрудников;</w:t>
      </w:r>
    </w:p>
    <w:p w:rsidR="001D302A" w:rsidRPr="00F21CFB" w:rsidRDefault="007D671D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Заказчик предоставил недостоверные сведения при заполнении Заявки об особенностях и здоровье ребенка. </w:t>
      </w:r>
    </w:p>
    <w:p w:rsidR="001D302A" w:rsidRPr="00F21CFB" w:rsidRDefault="007D671D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Заказчик предоставил недостоверные сведения при заполнении Заявки о наличии животных по месту оказания услуги.</w:t>
      </w:r>
    </w:p>
    <w:p w:rsidR="001D302A" w:rsidRPr="00F21CFB" w:rsidRDefault="007D671D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Причинения Заказчиком или третьими лицами, находящимися в месте оказания услуг, побоев и иного вреда здоровью Исполнителю и его сотрудникам.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Исполнитель возвращает денежные средства Заказчику в следующем размере:</w:t>
      </w:r>
    </w:p>
    <w:p w:rsidR="001D302A" w:rsidRPr="00F21CFB" w:rsidRDefault="007D671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При отказе Заказчика более чем за </w:t>
      </w:r>
      <w:r w:rsidR="00F21CFB" w:rsidRPr="00F21CFB">
        <w:rPr>
          <w:color w:val="000000"/>
        </w:rPr>
        <w:t xml:space="preserve">6 </w:t>
      </w:r>
      <w:r w:rsidRPr="00F21CFB">
        <w:rPr>
          <w:color w:val="000000"/>
        </w:rPr>
        <w:t>час</w:t>
      </w:r>
      <w:r w:rsidR="00F21CFB" w:rsidRPr="00F21CFB">
        <w:rPr>
          <w:color w:val="000000"/>
        </w:rPr>
        <w:t xml:space="preserve">ов </w:t>
      </w:r>
      <w:r w:rsidRPr="00F21CFB">
        <w:rPr>
          <w:color w:val="000000"/>
        </w:rPr>
        <w:t>до начала оказания услуг – 100 % от оплаченной Заказчиком суммы;</w:t>
      </w:r>
    </w:p>
    <w:p w:rsidR="001D302A" w:rsidRPr="00F21CFB" w:rsidRDefault="007D671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При отказе Заказчика меньше чем за </w:t>
      </w:r>
      <w:r w:rsidR="00F21CFB" w:rsidRPr="00F21CFB">
        <w:rPr>
          <w:color w:val="000000"/>
        </w:rPr>
        <w:t xml:space="preserve">6 </w:t>
      </w:r>
      <w:r w:rsidRPr="00F21CFB">
        <w:rPr>
          <w:color w:val="000000"/>
        </w:rPr>
        <w:t>час</w:t>
      </w:r>
      <w:r w:rsidR="00F21CFB" w:rsidRPr="00F21CFB">
        <w:rPr>
          <w:color w:val="000000"/>
        </w:rPr>
        <w:t>ов</w:t>
      </w:r>
      <w:r w:rsidRPr="00F21CFB">
        <w:rPr>
          <w:color w:val="000000"/>
        </w:rPr>
        <w:t xml:space="preserve"> до начала оказания услуг – 50 % от оплаченной Заказчиком суммы, а оставшиеся 50 % - в счет возмещения Заказчиком Исполнителю фактически понесенных расходов в виде оплаты сотруднику или </w:t>
      </w:r>
      <w:r w:rsidRPr="00F21CFB">
        <w:rPr>
          <w:color w:val="000000"/>
        </w:rPr>
        <w:lastRenderedPageBreak/>
        <w:t>привлеченному исполнителю (с учетом факта их выезда к Заказчику в целях оказания услуг) и транспортных расходов.</w:t>
      </w:r>
    </w:p>
    <w:p w:rsidR="001D302A" w:rsidRPr="00F21CFB" w:rsidRDefault="007D671D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При отказе Исполнителя в порядке п. 8.5 Оферты – 0,01 % от оплаченной Заказчиком суммы.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Условия о возврате денежных средств за неиспользованный абонемент:</w:t>
      </w:r>
    </w:p>
    <w:p w:rsidR="001D302A" w:rsidRPr="00F21CFB" w:rsidRDefault="007D671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После истечения срока действия абонемента Исполнитель не возвращает денежные средства, независимо от того, какое количество часов Услуги Заказчик не использовал.</w:t>
      </w:r>
    </w:p>
    <w:p w:rsidR="001D302A" w:rsidRPr="00F21CFB" w:rsidRDefault="007D671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В случае требования Заказчика об отказе от абонемента и о возврате денежных средств в пределах срока действия абонемента, при факте частичного его использования, то стоимость фактически оказанных Услуг определяется по стоимости Услуги «Разовое посещение».</w:t>
      </w:r>
    </w:p>
    <w:p w:rsidR="001D302A" w:rsidRPr="00F21CFB" w:rsidRDefault="007D671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В случае, если Заказчик отказывается от оказания Услуги в конкретный день и в конкретное время, но при этом не отказывается от абонемента, то правила возврата определяются аналогично п. 8.10 Оферты, но от стоимости Услуги «Разовое посещение».</w:t>
      </w:r>
    </w:p>
    <w:p w:rsidR="001D302A" w:rsidRPr="00F21CFB" w:rsidRDefault="007D671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При отказе Исполнителя от оказания Услуг по Абонементу в порядке п. 8.5 Оферты – 0,01 % от оплаченной Заказчиком стоимости абонемента.</w:t>
      </w:r>
    </w:p>
    <w:p w:rsidR="001D302A" w:rsidRPr="00F21CFB" w:rsidRDefault="007D671D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Размер денежных средств, подлежащих возврату Исполнителем Заказчику, определяется в виде разницы между общей стоимость абонемента и фактически понесенными расходами Исполнителя пропорционально истекшему сроку действия абонемента (общая стоимость абонемента делится на 30 дней и умножается на количество истекших дней).</w:t>
      </w:r>
    </w:p>
    <w:p w:rsidR="001D302A" w:rsidRPr="00F21CFB" w:rsidRDefault="007D671D">
      <w:pPr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Способ возврата денежных средств определяется по согласию Заказчика:</w:t>
      </w:r>
    </w:p>
    <w:p w:rsidR="001D302A" w:rsidRPr="00F21CFB" w:rsidRDefault="007D671D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Путем зачисления на лицевой счет Заказчика, для возможности использовать указанную сумму для иных Заявок;</w:t>
      </w:r>
    </w:p>
    <w:p w:rsidR="001D302A" w:rsidRPr="00593999" w:rsidRDefault="007D671D" w:rsidP="00593999">
      <w:pPr>
        <w:widowControl w:val="0"/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Возврат денежных средств безналичным платежом на банковские реквизиты Заказчика.</w:t>
      </w:r>
    </w:p>
    <w:p w:rsidR="001D302A" w:rsidRPr="00F21CFB" w:rsidRDefault="001D302A">
      <w:pPr>
        <w:widowControl w:val="0"/>
        <w:spacing w:after="40"/>
        <w:ind w:left="1134" w:hanging="1134"/>
        <w:jc w:val="both"/>
      </w:pPr>
    </w:p>
    <w:p w:rsidR="001D302A" w:rsidRPr="00F21CFB" w:rsidRDefault="001D302A" w:rsidP="00593999">
      <w:pPr>
        <w:widowControl w:val="0"/>
        <w:spacing w:after="40"/>
        <w:jc w:val="both"/>
      </w:pPr>
    </w:p>
    <w:p w:rsidR="001D302A" w:rsidRPr="00F21CFB" w:rsidRDefault="007D671D">
      <w:pPr>
        <w:widowControl w:val="0"/>
        <w:numPr>
          <w:ilvl w:val="0"/>
          <w:numId w:val="12"/>
        </w:numPr>
        <w:spacing w:after="40"/>
        <w:ind w:left="1134" w:hanging="1134"/>
        <w:rPr>
          <w:b/>
          <w:color w:val="000000"/>
        </w:rPr>
      </w:pPr>
      <w:r w:rsidRPr="00F21CFB">
        <w:rPr>
          <w:b/>
          <w:color w:val="000000"/>
        </w:rPr>
        <w:t>ОТВЕТСТВЕННОСТЬ</w:t>
      </w:r>
    </w:p>
    <w:p w:rsidR="001D302A" w:rsidRPr="00F21CFB" w:rsidRDefault="001D302A">
      <w:pPr>
        <w:widowControl w:val="0"/>
        <w:spacing w:after="40"/>
        <w:ind w:left="1134" w:hanging="1134"/>
        <w:rPr>
          <w:color w:val="000000"/>
        </w:rPr>
      </w:pPr>
    </w:p>
    <w:p w:rsidR="001D302A" w:rsidRPr="00F21CFB" w:rsidRDefault="007D671D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За невыполнение или ненадлежащее выполнение обязательств по Оферте Стороны несут ответственность в соответствии с действующим законодательством РФ.</w:t>
      </w:r>
    </w:p>
    <w:p w:rsidR="001D302A" w:rsidRPr="00F21CFB" w:rsidRDefault="007D671D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Исполнитель прилагает все усилия для поддержания здоровья и удовлетворительного психологического состояния ребенка (детей) в процессе оказания Заказчику услуг по уходу за ребенком (детьми). Вместе с тем, Исполнитель не отвечает за вред, причиненный ребенку либо его имуществу (в том числе, игрушкам и одежде) в процессе  оказания  Заказчику услуг по уходу за ребенком (детьми),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</w:t>
      </w:r>
    </w:p>
    <w:p w:rsidR="001D302A" w:rsidRPr="00F21CFB" w:rsidRDefault="007D671D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Ответственность за вред, причиненный ребенком третьим лицам или их имуществом, несут его законные представители), за исключением случаев причинения вреда, которые Исполнитель и/или его сотрудники могли и должны были предотвратить при должной осмотрительности при соответствующих обстоятельствах. </w:t>
      </w:r>
    </w:p>
    <w:p w:rsidR="001D302A" w:rsidRPr="00F21CFB" w:rsidRDefault="007D671D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Исполнитель не несет ответственности за нарушение условий Оферты, если такое нарушение вызвано действием обстоятельств непреодолимой силы (форс-мажор), включая: действия органов государственной власти, пожар, наводнение, землетрясение, другие стихийные действия, отсутствие электроэнергии и/или сбои работы компьютерной сети, забастовки, гражданские волнения, беспорядки, любые </w:t>
      </w:r>
      <w:r w:rsidRPr="00F21CFB">
        <w:rPr>
          <w:color w:val="000000"/>
        </w:rPr>
        <w:lastRenderedPageBreak/>
        <w:t>иные обстоятельства, не ограничиваясь перечисленным, которые могут повлиять на выполнение Исполнителем условий настоящей публичной оферты и неподконтрольные Исполнителю.</w:t>
      </w:r>
    </w:p>
    <w:p w:rsidR="001D302A" w:rsidRPr="00F21CFB" w:rsidRDefault="007D671D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Исполнитель не несет ответственности за содержание и достоверность информации, предоставленной Заказчиком при оформлении Заявки.</w:t>
      </w:r>
    </w:p>
    <w:p w:rsidR="001D302A" w:rsidRPr="00F21CFB" w:rsidRDefault="007D671D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Исполнитель не несет ответственность за какие-либо факты причинения вреда жизни и здоровью Ребенка, имуществу Заказчика, если таковые были причинены не в процессе оказания услуг, особенно в случаях, если Заказчик не оплачивал Услуги по банковским реквизитам Исполнителя, а оплатил каким-либо иным способом, минуя Исполнителя.</w:t>
      </w:r>
    </w:p>
    <w:p w:rsidR="001D302A" w:rsidRPr="00F21CFB" w:rsidRDefault="007D671D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>Заказчик несет ответственность за факт причинения им или третьими лицами в месте оказания услуги вреда здоровью или имуществу Исполнителя (и его сотрудников).</w:t>
      </w:r>
    </w:p>
    <w:p w:rsidR="001D302A" w:rsidRPr="00F21CFB" w:rsidRDefault="007D671D">
      <w:pPr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40"/>
        <w:ind w:left="1134" w:hanging="1134"/>
        <w:jc w:val="both"/>
        <w:rPr>
          <w:color w:val="000000"/>
        </w:rPr>
      </w:pPr>
      <w:r w:rsidRPr="00F21CFB">
        <w:rPr>
          <w:color w:val="000000"/>
        </w:rPr>
        <w:t xml:space="preserve">Заказчик самостоятельно несет ответственность за вред, причиненный ребенку либо имуществу ребенка или Заказчика (в том числе, игрушкам и одежде) в процессе оказания услуг по причинам несоответствия помещения, предоставленного Заказчиком, требованиям законодательства к безопасности помещений. </w:t>
      </w:r>
    </w:p>
    <w:p w:rsidR="001D302A" w:rsidRPr="00F21CFB" w:rsidRDefault="001D302A">
      <w:pPr>
        <w:widowControl w:val="0"/>
        <w:spacing w:after="40"/>
        <w:ind w:left="1134"/>
        <w:jc w:val="both"/>
        <w:rPr>
          <w:color w:val="000000"/>
        </w:rPr>
      </w:pPr>
    </w:p>
    <w:p w:rsidR="001D302A" w:rsidRPr="00F21CFB" w:rsidRDefault="001D302A">
      <w:pPr>
        <w:widowControl w:val="0"/>
        <w:spacing w:after="40"/>
        <w:ind w:left="1134"/>
        <w:jc w:val="both"/>
        <w:rPr>
          <w:color w:val="000000"/>
        </w:rPr>
      </w:pPr>
    </w:p>
    <w:p w:rsidR="001D302A" w:rsidRPr="00F21CFB" w:rsidRDefault="007D671D">
      <w:pPr>
        <w:widowControl w:val="0"/>
        <w:numPr>
          <w:ilvl w:val="0"/>
          <w:numId w:val="12"/>
        </w:numPr>
        <w:spacing w:after="40"/>
        <w:ind w:left="1134" w:hanging="1134"/>
        <w:rPr>
          <w:b/>
          <w:color w:val="000000"/>
        </w:rPr>
      </w:pPr>
      <w:r w:rsidRPr="00F21CFB">
        <w:rPr>
          <w:b/>
          <w:color w:val="000000"/>
        </w:rPr>
        <w:t>РЕКВИЗИТЫ ИСПОЛНИТЕЛЯ:</w:t>
      </w:r>
    </w:p>
    <w:p w:rsidR="001D302A" w:rsidRPr="00F21CFB" w:rsidRDefault="001D302A">
      <w:pPr>
        <w:widowControl w:val="0"/>
        <w:spacing w:after="40"/>
        <w:ind w:left="1134" w:hanging="1134"/>
        <w:rPr>
          <w:color w:val="000000"/>
        </w:rPr>
      </w:pPr>
    </w:p>
    <w:p w:rsidR="00F21CFB" w:rsidRPr="00F21CFB" w:rsidRDefault="00A07902" w:rsidP="00A07902">
      <w:pPr>
        <w:widowControl w:val="0"/>
        <w:spacing w:before="120" w:after="120"/>
        <w:jc w:val="both"/>
      </w:pPr>
      <w:r w:rsidRPr="00F21CFB">
        <w:t xml:space="preserve">Исполнитель: </w:t>
      </w:r>
      <w:r w:rsidR="00F21CFB" w:rsidRPr="00F21CFB">
        <w:t xml:space="preserve">ИП Фетисова Юлия Владимировна, Юридический адрес: 346410, РОССИЯ, РОСТОВСКАЯ ОБЛ, Г НОВОЧЕРКАССК, ПР-КТ ЕРМАКА, Д 70А, КВ 5, Почтовый адрес: 346410, РОССИЯ, РОСТОВСКАЯ ОБЛ, Г НОВОЧЕРКАССК, ПР-КТ ЕРМАКА, Д 70А, КВ 5, ОГРНИП 323619600022932, ИНН 615009464841, Банковские реквизиты: р/с 40802810700004245562, АО "ТИНЬКОФФ БАНК", БИК 044525974, к/с 30101810145250000974, </w:t>
      </w:r>
    </w:p>
    <w:p w:rsidR="00A07902" w:rsidRPr="00F21CFB" w:rsidRDefault="00F21CFB" w:rsidP="00F21CFB">
      <w:pPr>
        <w:widowControl w:val="0"/>
        <w:shd w:val="clear" w:color="auto" w:fill="FFFFFF" w:themeFill="background1"/>
        <w:spacing w:before="120" w:after="120"/>
        <w:jc w:val="both"/>
      </w:pPr>
      <w:r w:rsidRPr="00F21CFB">
        <w:t>Тел. 8-900-133-6473.</w:t>
      </w:r>
    </w:p>
    <w:p w:rsidR="00F21CFB" w:rsidRDefault="00F21CFB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</w:p>
    <w:p w:rsidR="00F21CFB" w:rsidRDefault="00F21CFB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</w:p>
    <w:p w:rsidR="00F21CFB" w:rsidRDefault="00F21CFB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</w:p>
    <w:p w:rsidR="00F21CFB" w:rsidRDefault="00F21CFB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</w:p>
    <w:p w:rsidR="00F21CFB" w:rsidRDefault="00F21CFB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</w:p>
    <w:p w:rsidR="00F21CFB" w:rsidRDefault="00F21CFB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</w:p>
    <w:p w:rsidR="00F21CFB" w:rsidRDefault="00F21CFB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</w:p>
    <w:p w:rsidR="00F21CFB" w:rsidRDefault="00F21CFB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</w:p>
    <w:p w:rsidR="00F21CFB" w:rsidRDefault="00F21CFB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</w:p>
    <w:p w:rsidR="00F21CFB" w:rsidRDefault="00F21CFB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</w:p>
    <w:p w:rsidR="00F21CFB" w:rsidRDefault="00F21CFB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</w:p>
    <w:p w:rsidR="00593999" w:rsidRDefault="00593999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</w:p>
    <w:p w:rsidR="00593999" w:rsidRDefault="00593999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</w:p>
    <w:p w:rsidR="00593999" w:rsidRDefault="00593999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</w:p>
    <w:p w:rsidR="00593999" w:rsidRDefault="00593999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</w:p>
    <w:p w:rsidR="00593999" w:rsidRDefault="00593999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</w:p>
    <w:p w:rsidR="00593999" w:rsidRDefault="00593999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</w:p>
    <w:p w:rsidR="00593999" w:rsidRDefault="00593999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</w:p>
    <w:p w:rsidR="00593999" w:rsidRDefault="00593999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</w:p>
    <w:p w:rsidR="00F21CFB" w:rsidRDefault="00F21CFB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</w:p>
    <w:p w:rsidR="00F21CFB" w:rsidRDefault="00F21CFB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</w:p>
    <w:p w:rsidR="00F21CFB" w:rsidRDefault="00F21CFB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</w:p>
    <w:p w:rsidR="00F21CFB" w:rsidRDefault="00F21CFB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</w:p>
    <w:p w:rsidR="00F21CFB" w:rsidRDefault="00F21CFB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</w:p>
    <w:p w:rsidR="001D302A" w:rsidRPr="00F21CFB" w:rsidRDefault="007D671D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  <w:r w:rsidRPr="00F21CFB">
        <w:rPr>
          <w:color w:val="000000"/>
        </w:rPr>
        <w:lastRenderedPageBreak/>
        <w:t>Приложение №1</w:t>
      </w:r>
    </w:p>
    <w:p w:rsidR="001D302A" w:rsidRPr="00F21CFB" w:rsidRDefault="007D671D" w:rsidP="00F21CFB">
      <w:pPr>
        <w:shd w:val="clear" w:color="auto" w:fill="FFFFFF" w:themeFill="background1"/>
        <w:spacing w:after="0"/>
        <w:ind w:right="-136"/>
        <w:jc w:val="right"/>
        <w:rPr>
          <w:color w:val="000000"/>
        </w:rPr>
      </w:pPr>
      <w:r w:rsidRPr="00F21CFB">
        <w:rPr>
          <w:color w:val="000000"/>
        </w:rPr>
        <w:t>к Договору-оферте на оказание услуг по уходу за ребенком</w:t>
      </w:r>
    </w:p>
    <w:p w:rsidR="001D302A" w:rsidRPr="00F21CFB" w:rsidRDefault="007D671D" w:rsidP="00F21CFB">
      <w:pPr>
        <w:shd w:val="clear" w:color="auto" w:fill="FFFFFF" w:themeFill="background1"/>
        <w:spacing w:after="0"/>
        <w:jc w:val="center"/>
        <w:rPr>
          <w:b/>
          <w:shd w:val="clear" w:color="auto" w:fill="B6D7A8"/>
        </w:rPr>
      </w:pPr>
      <w:r w:rsidRPr="00F21CFB">
        <w:rPr>
          <w:b/>
          <w:color w:val="000000"/>
          <w:shd w:val="clear" w:color="auto" w:fill="B6D7A8"/>
        </w:rPr>
        <w:t>ПРЕЙСКУРАНТ ЦЕН НА УСЛУГИ «НЯНЯ НА ЧАС»</w:t>
      </w:r>
    </w:p>
    <w:tbl>
      <w:tblPr>
        <w:tblStyle w:val="affa"/>
        <w:tblW w:w="10349" w:type="dxa"/>
        <w:tblInd w:w="-184" w:type="dxa"/>
        <w:tblLayout w:type="fixed"/>
        <w:tblLook w:val="0600" w:firstRow="0" w:lastRow="0" w:firstColumn="0" w:lastColumn="0" w:noHBand="1" w:noVBand="1"/>
      </w:tblPr>
      <w:tblGrid>
        <w:gridCol w:w="4176"/>
        <w:gridCol w:w="1983"/>
        <w:gridCol w:w="1985"/>
        <w:gridCol w:w="2205"/>
      </w:tblGrid>
      <w:tr w:rsidR="001D302A" w:rsidRPr="00F21CFB" w:rsidTr="00F21CFB">
        <w:trPr>
          <w:cantSplit/>
          <w:tblHeader/>
        </w:trPr>
        <w:tc>
          <w:tcPr>
            <w:tcW w:w="41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vAlign w:val="center"/>
          </w:tcPr>
          <w:p w:rsidR="001D302A" w:rsidRPr="00F21CFB" w:rsidRDefault="007D671D">
            <w:pPr>
              <w:widowControl w:val="0"/>
              <w:spacing w:after="0"/>
              <w:jc w:val="center"/>
              <w:rPr>
                <w:color w:val="FFFFFF"/>
              </w:rPr>
            </w:pPr>
            <w:r w:rsidRPr="00F21CFB">
              <w:rPr>
                <w:color w:val="FFFFFF"/>
              </w:rPr>
              <w:t>Наименование услуги / тарифа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vAlign w:val="center"/>
          </w:tcPr>
          <w:p w:rsidR="001D302A" w:rsidRPr="00F21CFB" w:rsidRDefault="007D671D">
            <w:pPr>
              <w:widowControl w:val="0"/>
              <w:spacing w:after="0"/>
              <w:jc w:val="center"/>
              <w:rPr>
                <w:color w:val="FFFFFF"/>
              </w:rPr>
            </w:pPr>
            <w:r w:rsidRPr="00F21CFB">
              <w:rPr>
                <w:color w:val="FFFFFF"/>
              </w:rPr>
              <w:t xml:space="preserve">цена за 1 </w:t>
            </w:r>
            <w:proofErr w:type="spellStart"/>
            <w:r w:rsidRPr="00F21CFB">
              <w:rPr>
                <w:color w:val="FFFFFF"/>
              </w:rPr>
              <w:t>реб</w:t>
            </w:r>
            <w:proofErr w:type="spellEnd"/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vAlign w:val="center"/>
          </w:tcPr>
          <w:p w:rsidR="001D302A" w:rsidRPr="00F21CFB" w:rsidRDefault="007D671D">
            <w:pPr>
              <w:widowControl w:val="0"/>
              <w:spacing w:after="0"/>
              <w:jc w:val="center"/>
              <w:rPr>
                <w:color w:val="FFFFFF"/>
              </w:rPr>
            </w:pPr>
            <w:r w:rsidRPr="00F21CFB">
              <w:rPr>
                <w:color w:val="FFFFFF"/>
              </w:rPr>
              <w:t>цена за 2х детей</w:t>
            </w:r>
          </w:p>
        </w:tc>
        <w:tc>
          <w:tcPr>
            <w:tcW w:w="22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6666"/>
            <w:vAlign w:val="center"/>
          </w:tcPr>
          <w:p w:rsidR="001D302A" w:rsidRPr="00F21CFB" w:rsidRDefault="007D671D">
            <w:pPr>
              <w:widowControl w:val="0"/>
              <w:spacing w:after="0"/>
              <w:jc w:val="center"/>
              <w:rPr>
                <w:color w:val="FFFFFF"/>
              </w:rPr>
            </w:pPr>
            <w:r w:rsidRPr="00F21CFB">
              <w:rPr>
                <w:color w:val="FFFFFF"/>
              </w:rPr>
              <w:t>цена за 3х детей</w:t>
            </w:r>
          </w:p>
        </w:tc>
      </w:tr>
    </w:tbl>
    <w:tbl>
      <w:tblPr>
        <w:tblW w:w="10346" w:type="dxa"/>
        <w:tblInd w:w="-1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394"/>
        <w:gridCol w:w="1984"/>
        <w:gridCol w:w="1984"/>
        <w:gridCol w:w="1984"/>
      </w:tblGrid>
      <w:tr w:rsidR="00F21CFB" w:rsidRPr="00F21CFB" w:rsidTr="00F21CFB">
        <w:trPr>
          <w:cantSplit/>
          <w:tblHeader/>
        </w:trPr>
        <w:tc>
          <w:tcPr>
            <w:tcW w:w="10346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widowControl w:val="0"/>
              <w:jc w:val="center"/>
              <w:rPr>
                <w:b/>
                <w:i/>
                <w:color w:val="000000" w:themeColor="text1"/>
              </w:rPr>
            </w:pPr>
            <w:r w:rsidRPr="00F21CFB">
              <w:rPr>
                <w:b/>
                <w:i/>
                <w:color w:val="000000" w:themeColor="text1"/>
              </w:rPr>
              <w:t>РАЗОВОЕ ПОСЕЩЕНИЕ</w:t>
            </w:r>
          </w:p>
        </w:tc>
      </w:tr>
      <w:tr w:rsidR="00F21CFB" w:rsidRPr="00F21CFB" w:rsidTr="00F21CFB">
        <w:trPr>
          <w:cantSplit/>
        </w:trPr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widowControl w:val="0"/>
              <w:ind w:left="45" w:right="36"/>
              <w:rPr>
                <w:b/>
                <w:color w:val="000000" w:themeColor="text1"/>
              </w:rPr>
            </w:pPr>
            <w:r w:rsidRPr="00F21CFB">
              <w:rPr>
                <w:b/>
                <w:color w:val="000000" w:themeColor="text1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490 </w:t>
            </w:r>
            <w:proofErr w:type="spellStart"/>
            <w:r w:rsidRPr="00F21CFB">
              <w:rPr>
                <w:i/>
                <w:color w:val="000000" w:themeColor="text1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590 </w:t>
            </w:r>
            <w:proofErr w:type="spellStart"/>
            <w:r w:rsidRPr="00F21CFB">
              <w:rPr>
                <w:i/>
                <w:color w:val="000000" w:themeColor="text1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690 </w:t>
            </w:r>
            <w:proofErr w:type="spellStart"/>
            <w:r w:rsidRPr="00F21CFB">
              <w:rPr>
                <w:i/>
                <w:color w:val="000000" w:themeColor="text1"/>
              </w:rPr>
              <w:t>руб</w:t>
            </w:r>
            <w:proofErr w:type="spellEnd"/>
          </w:p>
        </w:tc>
      </w:tr>
      <w:tr w:rsidR="00F21CFB" w:rsidRPr="00F21CFB" w:rsidTr="00F21CFB">
        <w:trPr>
          <w:cantSplit/>
        </w:trPr>
        <w:tc>
          <w:tcPr>
            <w:tcW w:w="439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widowControl w:val="0"/>
              <w:ind w:left="45"/>
              <w:rPr>
                <w:b/>
                <w:color w:val="000000" w:themeColor="text1"/>
              </w:rPr>
            </w:pPr>
            <w:r w:rsidRPr="00F21CFB">
              <w:rPr>
                <w:b/>
                <w:color w:val="000000" w:themeColor="text1"/>
              </w:rPr>
              <w:t>«Ночь» с 21.00 до 07.59</w:t>
            </w:r>
          </w:p>
          <w:p w:rsidR="00F21CFB" w:rsidRPr="00F21CFB" w:rsidRDefault="00F21CFB" w:rsidP="00EA31FC">
            <w:pPr>
              <w:ind w:left="45" w:right="36"/>
              <w:rPr>
                <w:b/>
                <w:color w:val="000000" w:themeColor="text1"/>
              </w:rPr>
            </w:pPr>
            <w:r w:rsidRPr="00F21CFB">
              <w:rPr>
                <w:color w:val="000000" w:themeColor="text1"/>
              </w:rPr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590 </w:t>
            </w:r>
            <w:proofErr w:type="spellStart"/>
            <w:r w:rsidRPr="00F21CFB">
              <w:rPr>
                <w:i/>
                <w:color w:val="000000" w:themeColor="text1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690 </w:t>
            </w:r>
            <w:proofErr w:type="spellStart"/>
            <w:r w:rsidRPr="00F21CFB">
              <w:rPr>
                <w:i/>
                <w:color w:val="000000" w:themeColor="text1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790</w:t>
            </w:r>
            <w:r w:rsidRPr="00F21CFB">
              <w:rPr>
                <w:i/>
                <w:color w:val="000000" w:themeColor="text1"/>
              </w:rPr>
              <w:t xml:space="preserve"> </w:t>
            </w:r>
            <w:proofErr w:type="spellStart"/>
            <w:r w:rsidRPr="00F21CFB">
              <w:rPr>
                <w:i/>
                <w:color w:val="000000" w:themeColor="text1"/>
              </w:rPr>
              <w:t>руб</w:t>
            </w:r>
            <w:proofErr w:type="spellEnd"/>
          </w:p>
        </w:tc>
      </w:tr>
    </w:tbl>
    <w:p w:rsidR="00F21CFB" w:rsidRPr="00F21CFB" w:rsidRDefault="00F21CFB" w:rsidP="00F21CFB">
      <w:pPr>
        <w:shd w:val="clear" w:color="auto" w:fill="FFFFFF"/>
        <w:spacing w:after="0"/>
        <w:rPr>
          <w:b/>
          <w:color w:val="000000" w:themeColor="text1"/>
        </w:rPr>
      </w:pPr>
    </w:p>
    <w:tbl>
      <w:tblPr>
        <w:tblW w:w="10317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2097"/>
      </w:tblGrid>
      <w:tr w:rsidR="00F21CFB" w:rsidRPr="00F21CFB" w:rsidTr="00F21CFB">
        <w:trPr>
          <w:cantSplit/>
          <w:tblHeader/>
        </w:trPr>
        <w:tc>
          <w:tcPr>
            <w:tcW w:w="10317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widowControl w:val="0"/>
              <w:jc w:val="center"/>
              <w:rPr>
                <w:b/>
                <w:i/>
                <w:color w:val="000000" w:themeColor="text1"/>
              </w:rPr>
            </w:pPr>
            <w:r w:rsidRPr="00F21CFB">
              <w:rPr>
                <w:b/>
                <w:i/>
                <w:color w:val="000000" w:themeColor="text1"/>
              </w:rPr>
              <w:t>АБОНЕМЕНТЫ (от 25 часов)</w:t>
            </w:r>
          </w:p>
        </w:tc>
      </w:tr>
      <w:tr w:rsidR="00F21CFB" w:rsidRPr="00F21CFB" w:rsidTr="00F21CFB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ind w:left="45" w:right="795"/>
              <w:rPr>
                <w:color w:val="000000" w:themeColor="text1"/>
              </w:rPr>
            </w:pPr>
            <w:r w:rsidRPr="00F21CFB">
              <w:rPr>
                <w:b/>
                <w:color w:val="000000" w:themeColor="text1"/>
              </w:rPr>
              <w:t>от 4 часов</w:t>
            </w:r>
            <w:r w:rsidRPr="00F21CFB">
              <w:rPr>
                <w:color w:val="000000" w:themeColor="text1"/>
              </w:rPr>
              <w:t xml:space="preserve"> за 1 визит</w:t>
            </w:r>
            <w:r w:rsidRPr="00F21CFB">
              <w:rPr>
                <w:color w:val="000000" w:themeColor="text1"/>
              </w:rPr>
              <w:br/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 w:rsidRPr="00F21CFB">
              <w:rPr>
                <w:i/>
                <w:color w:val="000000" w:themeColor="text1"/>
              </w:rPr>
              <w:t xml:space="preserve">11250 </w:t>
            </w:r>
            <w:proofErr w:type="spellStart"/>
            <w:r w:rsidRPr="00F21CFB">
              <w:rPr>
                <w:i/>
                <w:color w:val="000000" w:themeColor="text1"/>
              </w:rPr>
              <w:t>руб</w:t>
            </w:r>
            <w:proofErr w:type="spellEnd"/>
          </w:p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 w:rsidRPr="00F21CFB">
              <w:rPr>
                <w:i/>
                <w:color w:val="000000" w:themeColor="text1"/>
              </w:rPr>
              <w:t xml:space="preserve">(450 </w:t>
            </w:r>
            <w:proofErr w:type="spellStart"/>
            <w:r w:rsidRPr="00F21CFB">
              <w:rPr>
                <w:i/>
                <w:color w:val="000000" w:themeColor="text1"/>
              </w:rPr>
              <w:t>руб</w:t>
            </w:r>
            <w:proofErr w:type="spellEnd"/>
            <w:r w:rsidRPr="00F21CFB">
              <w:rPr>
                <w:i/>
                <w:color w:val="000000" w:themeColor="text1"/>
              </w:rPr>
              <w:t>/час)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 w:rsidRPr="00F21CFB">
              <w:rPr>
                <w:i/>
                <w:color w:val="000000" w:themeColor="text1"/>
              </w:rPr>
              <w:t xml:space="preserve">13750 </w:t>
            </w:r>
            <w:proofErr w:type="spellStart"/>
            <w:r w:rsidRPr="00F21CFB">
              <w:rPr>
                <w:i/>
                <w:color w:val="000000" w:themeColor="text1"/>
              </w:rPr>
              <w:t>руб</w:t>
            </w:r>
            <w:proofErr w:type="spellEnd"/>
          </w:p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 w:rsidRPr="00F21CFB">
              <w:rPr>
                <w:i/>
                <w:color w:val="000000" w:themeColor="text1"/>
              </w:rPr>
              <w:t xml:space="preserve">(550 </w:t>
            </w:r>
            <w:proofErr w:type="spellStart"/>
            <w:r w:rsidRPr="00F21CFB">
              <w:rPr>
                <w:i/>
                <w:color w:val="000000" w:themeColor="text1"/>
              </w:rPr>
              <w:t>руб</w:t>
            </w:r>
            <w:proofErr w:type="spellEnd"/>
            <w:r w:rsidRPr="00F21CFB">
              <w:rPr>
                <w:i/>
                <w:color w:val="000000" w:themeColor="text1"/>
              </w:rPr>
              <w:t>/час)</w:t>
            </w:r>
          </w:p>
        </w:tc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 w:rsidRPr="00F21CFB">
              <w:rPr>
                <w:i/>
                <w:color w:val="000000" w:themeColor="text1"/>
              </w:rPr>
              <w:t xml:space="preserve">16250 </w:t>
            </w:r>
            <w:proofErr w:type="spellStart"/>
            <w:r w:rsidRPr="00F21CFB">
              <w:rPr>
                <w:i/>
                <w:color w:val="000000" w:themeColor="text1"/>
              </w:rPr>
              <w:t>руб</w:t>
            </w:r>
            <w:proofErr w:type="spellEnd"/>
          </w:p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 w:rsidRPr="00F21CFB">
              <w:rPr>
                <w:i/>
                <w:color w:val="000000" w:themeColor="text1"/>
              </w:rPr>
              <w:t xml:space="preserve">(650 </w:t>
            </w:r>
            <w:proofErr w:type="spellStart"/>
            <w:r w:rsidRPr="00F21CFB">
              <w:rPr>
                <w:i/>
                <w:color w:val="000000" w:themeColor="text1"/>
              </w:rPr>
              <w:t>руб</w:t>
            </w:r>
            <w:proofErr w:type="spellEnd"/>
            <w:r w:rsidRPr="00F21CFB">
              <w:rPr>
                <w:i/>
                <w:color w:val="000000" w:themeColor="text1"/>
              </w:rPr>
              <w:t>/час)</w:t>
            </w:r>
          </w:p>
        </w:tc>
      </w:tr>
      <w:tr w:rsidR="00F21CFB" w:rsidRPr="00F21CFB" w:rsidTr="00F21CFB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ind w:left="45" w:right="795"/>
              <w:rPr>
                <w:b/>
                <w:color w:val="000000" w:themeColor="text1"/>
                <w:highlight w:val="white"/>
              </w:rPr>
            </w:pPr>
            <w:r w:rsidRPr="00F21CFB">
              <w:rPr>
                <w:b/>
                <w:color w:val="000000" w:themeColor="text1"/>
                <w:highlight w:val="white"/>
              </w:rPr>
              <w:t>«Путешествие»</w:t>
            </w:r>
          </w:p>
          <w:p w:rsidR="00F21CFB" w:rsidRPr="00F21CFB" w:rsidRDefault="00F21CFB" w:rsidP="00EA31FC">
            <w:pPr>
              <w:ind w:left="45" w:right="795"/>
              <w:rPr>
                <w:color w:val="000000" w:themeColor="text1"/>
              </w:rPr>
            </w:pPr>
            <w:r w:rsidRPr="00F21CFB">
              <w:rPr>
                <w:color w:val="000000" w:themeColor="text1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 w:rsidRPr="00F21CFB">
              <w:rPr>
                <w:i/>
                <w:color w:val="000000" w:themeColor="text1"/>
              </w:rPr>
              <w:t xml:space="preserve">16000 </w:t>
            </w:r>
            <w:proofErr w:type="spellStart"/>
            <w:r w:rsidRPr="00F21CFB">
              <w:rPr>
                <w:i/>
                <w:color w:val="000000" w:themeColor="text1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 w:rsidRPr="00F21CFB">
              <w:rPr>
                <w:i/>
                <w:color w:val="000000" w:themeColor="text1"/>
              </w:rPr>
              <w:t xml:space="preserve">22000 </w:t>
            </w:r>
            <w:proofErr w:type="spellStart"/>
            <w:r w:rsidRPr="00F21CFB">
              <w:rPr>
                <w:i/>
                <w:color w:val="000000" w:themeColor="text1"/>
              </w:rPr>
              <w:t>руб</w:t>
            </w:r>
            <w:proofErr w:type="spellEnd"/>
          </w:p>
        </w:tc>
        <w:tc>
          <w:tcPr>
            <w:tcW w:w="20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 w:rsidRPr="00F21CFB">
              <w:rPr>
                <w:i/>
                <w:color w:val="000000" w:themeColor="text1"/>
              </w:rPr>
              <w:t xml:space="preserve">28000 </w:t>
            </w:r>
            <w:proofErr w:type="spellStart"/>
            <w:r w:rsidRPr="00F21CFB">
              <w:rPr>
                <w:i/>
                <w:color w:val="000000" w:themeColor="text1"/>
              </w:rPr>
              <w:t>руб</w:t>
            </w:r>
            <w:proofErr w:type="spellEnd"/>
          </w:p>
        </w:tc>
      </w:tr>
    </w:tbl>
    <w:p w:rsidR="00F21CFB" w:rsidRPr="00F21CFB" w:rsidRDefault="00F21CFB" w:rsidP="00F21CFB">
      <w:pPr>
        <w:shd w:val="clear" w:color="auto" w:fill="FFFFFF"/>
        <w:spacing w:after="0"/>
        <w:rPr>
          <w:b/>
          <w:color w:val="000000" w:themeColor="text1"/>
        </w:rPr>
      </w:pPr>
    </w:p>
    <w:tbl>
      <w:tblPr>
        <w:tblW w:w="10317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2"/>
        <w:gridCol w:w="1984"/>
        <w:gridCol w:w="1984"/>
        <w:gridCol w:w="2197"/>
      </w:tblGrid>
      <w:tr w:rsidR="00F21CFB" w:rsidRPr="00F21CFB" w:rsidTr="00F21CFB">
        <w:trPr>
          <w:cantSplit/>
          <w:tblHeader/>
        </w:trPr>
        <w:tc>
          <w:tcPr>
            <w:tcW w:w="10317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widowControl w:val="0"/>
              <w:jc w:val="center"/>
              <w:rPr>
                <w:b/>
                <w:color w:val="000000" w:themeColor="text1"/>
              </w:rPr>
            </w:pPr>
            <w:r w:rsidRPr="00F21CFB">
              <w:rPr>
                <w:b/>
                <w:color w:val="000000" w:themeColor="text1"/>
              </w:rPr>
              <w:t>Часовая заявка (Сопровождение)</w:t>
            </w:r>
          </w:p>
        </w:tc>
      </w:tr>
      <w:tr w:rsidR="00F21CFB" w:rsidRPr="00F21CFB" w:rsidTr="00F21CFB">
        <w:trPr>
          <w:cantSplit/>
        </w:trPr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widowControl w:val="0"/>
              <w:ind w:left="45"/>
              <w:rPr>
                <w:b/>
                <w:color w:val="000000" w:themeColor="text1"/>
              </w:rPr>
            </w:pPr>
            <w:r w:rsidRPr="00F21CFB">
              <w:rPr>
                <w:b/>
                <w:color w:val="000000" w:themeColor="text1"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 w:rsidRPr="00F21CFB">
              <w:rPr>
                <w:i/>
                <w:color w:val="000000" w:themeColor="text1"/>
              </w:rPr>
              <w:t xml:space="preserve">690 </w:t>
            </w:r>
            <w:proofErr w:type="spellStart"/>
            <w:r w:rsidRPr="00F21CFB">
              <w:rPr>
                <w:i/>
                <w:color w:val="000000" w:themeColor="text1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 w:rsidRPr="00F21CFB">
              <w:rPr>
                <w:i/>
                <w:color w:val="000000" w:themeColor="text1"/>
              </w:rPr>
              <w:t>-</w:t>
            </w:r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 w:rsidRPr="00F21CFB">
              <w:rPr>
                <w:i/>
                <w:color w:val="000000" w:themeColor="text1"/>
              </w:rPr>
              <w:t>-</w:t>
            </w:r>
          </w:p>
        </w:tc>
      </w:tr>
    </w:tbl>
    <w:p w:rsidR="00F21CFB" w:rsidRPr="00F21CFB" w:rsidRDefault="00F21CFB" w:rsidP="00F21CFB">
      <w:pPr>
        <w:shd w:val="clear" w:color="auto" w:fill="FFFFFF"/>
        <w:spacing w:after="0"/>
        <w:rPr>
          <w:b/>
          <w:color w:val="000000" w:themeColor="text1"/>
        </w:rPr>
      </w:pPr>
    </w:p>
    <w:tbl>
      <w:tblPr>
        <w:tblW w:w="10317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2"/>
        <w:gridCol w:w="1984"/>
        <w:gridCol w:w="1984"/>
        <w:gridCol w:w="2197"/>
      </w:tblGrid>
      <w:tr w:rsidR="00F21CFB" w:rsidRPr="00F21CFB" w:rsidTr="00F21CFB">
        <w:trPr>
          <w:cantSplit/>
          <w:trHeight w:val="278"/>
          <w:tblHeader/>
        </w:trPr>
        <w:tc>
          <w:tcPr>
            <w:tcW w:w="10317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widowControl w:val="0"/>
              <w:jc w:val="center"/>
              <w:rPr>
                <w:b/>
                <w:i/>
                <w:color w:val="000000" w:themeColor="text1"/>
              </w:rPr>
            </w:pPr>
            <w:r w:rsidRPr="00F21CFB">
              <w:rPr>
                <w:b/>
                <w:i/>
                <w:color w:val="000000" w:themeColor="text1"/>
              </w:rPr>
              <w:t>УИКЕНД- НЯНЯ</w:t>
            </w:r>
          </w:p>
        </w:tc>
      </w:tr>
      <w:tr w:rsidR="00F21CFB" w:rsidRPr="00F21CFB" w:rsidTr="00F21CFB">
        <w:trPr>
          <w:cantSplit/>
        </w:trPr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widowControl w:val="0"/>
              <w:ind w:left="45"/>
              <w:rPr>
                <w:color w:val="000000" w:themeColor="text1"/>
              </w:rPr>
            </w:pPr>
            <w:r w:rsidRPr="00F21CFB">
              <w:rPr>
                <w:b/>
                <w:color w:val="000000" w:themeColor="text1"/>
              </w:rPr>
              <w:t>от 24 часов подряд</w:t>
            </w:r>
          </w:p>
          <w:p w:rsidR="00F21CFB" w:rsidRPr="00F21CFB" w:rsidRDefault="00F21CFB" w:rsidP="00EA31FC">
            <w:pPr>
              <w:widowControl w:val="0"/>
              <w:ind w:left="45"/>
              <w:rPr>
                <w:color w:val="000000" w:themeColor="text1"/>
              </w:rPr>
            </w:pPr>
            <w:r w:rsidRPr="00F21CFB">
              <w:rPr>
                <w:color w:val="000000" w:themeColor="text1"/>
              </w:rPr>
              <w:t>Тариф круглосуточно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 w:rsidRPr="00F21CFB">
              <w:rPr>
                <w:i/>
                <w:color w:val="000000" w:themeColor="text1"/>
              </w:rPr>
              <w:t xml:space="preserve">8800 </w:t>
            </w:r>
            <w:proofErr w:type="spellStart"/>
            <w:r w:rsidRPr="00F21CFB">
              <w:rPr>
                <w:i/>
                <w:color w:val="000000" w:themeColor="text1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 w:rsidRPr="00F21CFB">
              <w:rPr>
                <w:i/>
                <w:color w:val="000000" w:themeColor="text1"/>
              </w:rPr>
              <w:t xml:space="preserve">11280 </w:t>
            </w:r>
            <w:proofErr w:type="spellStart"/>
            <w:r w:rsidRPr="00F21CFB">
              <w:rPr>
                <w:i/>
                <w:color w:val="000000" w:themeColor="text1"/>
              </w:rPr>
              <w:t>руб</w:t>
            </w:r>
            <w:proofErr w:type="spellEnd"/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 w:rsidRPr="00F21CFB">
              <w:rPr>
                <w:i/>
                <w:color w:val="000000" w:themeColor="text1"/>
              </w:rPr>
              <w:t xml:space="preserve">13680 </w:t>
            </w:r>
            <w:proofErr w:type="spellStart"/>
            <w:r w:rsidRPr="00F21CFB">
              <w:rPr>
                <w:i/>
                <w:color w:val="000000" w:themeColor="text1"/>
              </w:rPr>
              <w:t>руб</w:t>
            </w:r>
            <w:proofErr w:type="spellEnd"/>
          </w:p>
        </w:tc>
      </w:tr>
    </w:tbl>
    <w:p w:rsidR="00F21CFB" w:rsidRPr="00F21CFB" w:rsidRDefault="00F21CFB" w:rsidP="00F21CFB">
      <w:pPr>
        <w:shd w:val="clear" w:color="auto" w:fill="FFFFFF"/>
        <w:spacing w:after="0"/>
        <w:rPr>
          <w:b/>
          <w:color w:val="000000" w:themeColor="text1"/>
        </w:rPr>
      </w:pPr>
    </w:p>
    <w:tbl>
      <w:tblPr>
        <w:tblW w:w="10317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2"/>
        <w:gridCol w:w="1984"/>
        <w:gridCol w:w="1984"/>
        <w:gridCol w:w="2197"/>
      </w:tblGrid>
      <w:tr w:rsidR="00F21CFB" w:rsidRPr="00F21CFB" w:rsidTr="00F21CFB">
        <w:trPr>
          <w:cantSplit/>
          <w:tblHeader/>
        </w:trPr>
        <w:tc>
          <w:tcPr>
            <w:tcW w:w="10317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widowControl w:val="0"/>
              <w:jc w:val="center"/>
              <w:rPr>
                <w:b/>
                <w:i/>
                <w:color w:val="000000" w:themeColor="text1"/>
              </w:rPr>
            </w:pPr>
            <w:r w:rsidRPr="00F21CFB">
              <w:rPr>
                <w:b/>
                <w:i/>
                <w:color w:val="000000" w:themeColor="text1"/>
              </w:rPr>
              <w:t>НЯНЯ - СПЕЦИАЛИСТ</w:t>
            </w:r>
          </w:p>
        </w:tc>
      </w:tr>
      <w:tr w:rsidR="00F21CFB" w:rsidRPr="00F21CFB" w:rsidTr="00F21CFB">
        <w:trPr>
          <w:cantSplit/>
        </w:trPr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ind w:left="45" w:right="-105"/>
              <w:rPr>
                <w:color w:val="000000" w:themeColor="text1"/>
              </w:rPr>
            </w:pPr>
            <w:r w:rsidRPr="00F21CFB">
              <w:rPr>
                <w:b/>
                <w:color w:val="000000" w:themeColor="text1"/>
              </w:rPr>
              <w:t>От 1 часа</w:t>
            </w:r>
            <w:r w:rsidRPr="00F21CFB">
              <w:rPr>
                <w:color w:val="000000" w:themeColor="text1"/>
              </w:rPr>
              <w:br/>
              <w:t>Тариф 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 w:rsidRPr="00F21CFB">
              <w:rPr>
                <w:i/>
                <w:color w:val="000000" w:themeColor="text1"/>
              </w:rPr>
              <w:t xml:space="preserve">700 </w:t>
            </w:r>
            <w:proofErr w:type="spellStart"/>
            <w:r w:rsidRPr="00F21CFB">
              <w:rPr>
                <w:i/>
                <w:color w:val="000000" w:themeColor="text1"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 w:rsidRPr="00F21CFB">
              <w:rPr>
                <w:i/>
                <w:color w:val="000000" w:themeColor="text1"/>
              </w:rPr>
              <w:t xml:space="preserve">800 </w:t>
            </w:r>
            <w:proofErr w:type="spellStart"/>
            <w:r w:rsidRPr="00F21CFB">
              <w:rPr>
                <w:i/>
                <w:color w:val="000000" w:themeColor="text1"/>
              </w:rPr>
              <w:t>руб</w:t>
            </w:r>
            <w:proofErr w:type="spellEnd"/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  <w:color w:val="000000" w:themeColor="text1"/>
              </w:rPr>
            </w:pPr>
            <w:r w:rsidRPr="00F21CFB">
              <w:rPr>
                <w:i/>
                <w:color w:val="000000" w:themeColor="text1"/>
              </w:rPr>
              <w:t xml:space="preserve">900 </w:t>
            </w:r>
            <w:proofErr w:type="spellStart"/>
            <w:r w:rsidRPr="00F21CFB">
              <w:rPr>
                <w:i/>
                <w:color w:val="000000" w:themeColor="text1"/>
              </w:rPr>
              <w:t>руб</w:t>
            </w:r>
            <w:proofErr w:type="spellEnd"/>
          </w:p>
        </w:tc>
      </w:tr>
    </w:tbl>
    <w:p w:rsidR="00F21CFB" w:rsidRPr="00F21CFB" w:rsidRDefault="00F21CFB" w:rsidP="00F21CFB">
      <w:pPr>
        <w:shd w:val="clear" w:color="auto" w:fill="FFFFFF"/>
        <w:spacing w:after="0"/>
        <w:rPr>
          <w:b/>
          <w:color w:val="000000" w:themeColor="text1"/>
        </w:rPr>
      </w:pPr>
    </w:p>
    <w:p w:rsidR="00F21CFB" w:rsidRPr="00F21CFB" w:rsidRDefault="00F21CFB" w:rsidP="00F21CFB">
      <w:pPr>
        <w:shd w:val="clear" w:color="auto" w:fill="FFFFFF"/>
        <w:spacing w:after="0"/>
        <w:rPr>
          <w:rFonts w:ascii="Liberation Sans" w:eastAsia="Liberation Sans" w:hAnsi="Liberation Sans" w:cs="Liberation Sans"/>
        </w:rPr>
      </w:pPr>
    </w:p>
    <w:p w:rsidR="00F21CFB" w:rsidRPr="00F21CFB" w:rsidRDefault="00F21CFB" w:rsidP="00F21CFB">
      <w:pPr>
        <w:rPr>
          <w:b/>
        </w:rPr>
      </w:pPr>
    </w:p>
    <w:tbl>
      <w:tblPr>
        <w:tblW w:w="10317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152"/>
        <w:gridCol w:w="6165"/>
      </w:tblGrid>
      <w:tr w:rsidR="00F21CFB" w:rsidRPr="00F21CFB" w:rsidTr="00F21CFB">
        <w:trPr>
          <w:cantSplit/>
          <w:tblHeader/>
        </w:trPr>
        <w:tc>
          <w:tcPr>
            <w:tcW w:w="10317" w:type="dxa"/>
            <w:gridSpan w:val="2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widowControl w:val="0"/>
              <w:jc w:val="center"/>
              <w:rPr>
                <w:b/>
                <w:i/>
              </w:rPr>
            </w:pPr>
            <w:r w:rsidRPr="00F21CFB">
              <w:rPr>
                <w:b/>
                <w:i/>
              </w:rPr>
              <w:lastRenderedPageBreak/>
              <w:t>НЯНЯ НА ПРАЗДНИКИ</w:t>
            </w:r>
          </w:p>
        </w:tc>
      </w:tr>
      <w:tr w:rsidR="00F21CFB" w:rsidRPr="00F21CFB" w:rsidTr="00F21CFB">
        <w:trPr>
          <w:cantSplit/>
        </w:trPr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widowControl w:val="0"/>
              <w:ind w:left="45"/>
              <w:rPr>
                <w:b/>
                <w:color w:val="1B1B1B"/>
              </w:rPr>
            </w:pPr>
            <w:bookmarkStart w:id="1" w:name="_heading=h.8dr1upk91qca" w:colFirst="0" w:colLast="0"/>
            <w:bookmarkEnd w:id="1"/>
            <w:r w:rsidRPr="00F21CFB">
              <w:rPr>
                <w:b/>
                <w:color w:val="1B1B1B"/>
              </w:rPr>
              <w:t>Няня на праздник</w:t>
            </w:r>
          </w:p>
          <w:p w:rsidR="00F21CFB" w:rsidRPr="00F21CFB" w:rsidRDefault="00F21CFB" w:rsidP="00EA31FC">
            <w:pPr>
              <w:widowControl w:val="0"/>
              <w:ind w:left="45"/>
            </w:pPr>
            <w:r w:rsidRPr="00F21CFB">
              <w:t>Тариф «День» с 8.00 до 20.59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 w:rsidRPr="00F21CFB">
              <w:rPr>
                <w:b/>
              </w:rPr>
              <w:t>Стоимость 1 часа (2 няни):</w:t>
            </w:r>
            <w:r w:rsidRPr="00F21CFB">
              <w:t xml:space="preserve"> 2000 рублей</w:t>
            </w:r>
          </w:p>
          <w:p w:rsidR="00F21CFB" w:rsidRPr="00F21CFB" w:rsidRDefault="00F21CFB" w:rsidP="00EA31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 w:rsidRPr="00F21CFB">
              <w:rPr>
                <w:b/>
              </w:rPr>
              <w:t>Стоимость 1 часа (1 няня):</w:t>
            </w:r>
            <w:r w:rsidRPr="00F21CFB">
              <w:t xml:space="preserve"> 1000 рублей</w:t>
            </w:r>
          </w:p>
          <w:p w:rsidR="00F21CFB" w:rsidRPr="00F21CFB" w:rsidRDefault="00F21CFB" w:rsidP="00EA31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</w:pPr>
            <w:r w:rsidRPr="00F21CFB">
              <w:rPr>
                <w:b/>
              </w:rPr>
              <w:t>Заказ от 2 часов</w:t>
            </w:r>
            <w:r w:rsidRPr="00F21CFB">
              <w:t>, возраст детей:</w:t>
            </w:r>
            <w:r w:rsidRPr="00F21CFB">
              <w:rPr>
                <w:b/>
              </w:rPr>
              <w:t xml:space="preserve"> 2+</w:t>
            </w:r>
          </w:p>
          <w:p w:rsidR="00F21CFB" w:rsidRPr="00F21CFB" w:rsidRDefault="00F21CFB" w:rsidP="00EA31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rPr>
                <w:b/>
                <w:i/>
              </w:rPr>
            </w:pPr>
            <w:r w:rsidRPr="00F21CFB">
              <w:rPr>
                <w:i/>
              </w:rPr>
              <w:t>*(6 -10 детей – 2 няни) В случае если количество детей превышает 10 человек на двух нянь – доплата 450 рублей/человек.</w:t>
            </w:r>
          </w:p>
        </w:tc>
      </w:tr>
      <w:tr w:rsidR="00F21CFB" w:rsidRPr="00F21CFB" w:rsidTr="00F21CFB">
        <w:trPr>
          <w:cantSplit/>
        </w:trPr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795"/>
            </w:pPr>
            <w:r w:rsidRPr="00F21CFB">
              <w:rPr>
                <w:b/>
              </w:rPr>
              <w:t>Мастер классы</w:t>
            </w:r>
            <w:r w:rsidRPr="00F21CFB">
              <w:t xml:space="preserve"> </w:t>
            </w:r>
          </w:p>
          <w:p w:rsidR="00F21CFB" w:rsidRPr="00F21CFB" w:rsidRDefault="00F21CFB" w:rsidP="00EA31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795"/>
              <w:rPr>
                <w:highlight w:val="yellow"/>
              </w:rPr>
            </w:pPr>
            <w:r w:rsidRPr="00F21CFB">
              <w:t>Тариф «День» с 8.00 до 20.59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widowControl w:val="0"/>
            </w:pPr>
            <w:r w:rsidRPr="00F21CFB">
              <w:rPr>
                <w:b/>
              </w:rPr>
              <w:t>1 ребенок:</w:t>
            </w:r>
            <w:r w:rsidRPr="00F21CFB">
              <w:t xml:space="preserve"> 650 руб.</w:t>
            </w:r>
          </w:p>
          <w:p w:rsidR="00F21CFB" w:rsidRPr="00F21CFB" w:rsidRDefault="00F21CFB" w:rsidP="00EA31FC">
            <w:pPr>
              <w:widowControl w:val="0"/>
              <w:rPr>
                <w:b/>
              </w:rPr>
            </w:pPr>
            <w:r w:rsidRPr="00F21CFB">
              <w:rPr>
                <w:b/>
              </w:rPr>
              <w:t>от 1 часа</w:t>
            </w:r>
            <w:r w:rsidRPr="00F21CFB">
              <w:t>, возраст детей:</w:t>
            </w:r>
            <w:r w:rsidRPr="00F21CFB">
              <w:rPr>
                <w:b/>
              </w:rPr>
              <w:t xml:space="preserve"> 3+</w:t>
            </w:r>
          </w:p>
        </w:tc>
      </w:tr>
      <w:tr w:rsidR="00F21CFB" w:rsidRPr="00F21CFB" w:rsidTr="00F21CFB">
        <w:trPr>
          <w:cantSplit/>
        </w:trPr>
        <w:tc>
          <w:tcPr>
            <w:tcW w:w="41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widowControl w:val="0"/>
              <w:shd w:val="clear" w:color="auto" w:fill="FFFFFF"/>
              <w:ind w:left="45"/>
              <w:rPr>
                <w:b/>
                <w:color w:val="1B1B1B"/>
              </w:rPr>
            </w:pPr>
            <w:bookmarkStart w:id="2" w:name="_heading=h.5mcnq94p8e01" w:colFirst="0" w:colLast="0"/>
            <w:bookmarkEnd w:id="2"/>
            <w:r w:rsidRPr="00F21CFB">
              <w:rPr>
                <w:b/>
                <w:color w:val="1B1B1B"/>
              </w:rPr>
              <w:t>Новый год</w:t>
            </w:r>
          </w:p>
          <w:p w:rsidR="00F21CFB" w:rsidRPr="00F21CFB" w:rsidRDefault="00F21CFB" w:rsidP="00EA31FC">
            <w:pPr>
              <w:widowControl w:val="0"/>
              <w:shd w:val="clear" w:color="auto" w:fill="FFFFFF"/>
              <w:ind w:left="45"/>
              <w:rPr>
                <w:color w:val="000000"/>
              </w:rPr>
            </w:pPr>
            <w:bookmarkStart w:id="3" w:name="_heading=h.ix8ig4xw29ox" w:colFirst="0" w:colLast="0"/>
            <w:bookmarkEnd w:id="3"/>
            <w:r w:rsidRPr="00F21CFB">
              <w:rPr>
                <w:color w:val="000000"/>
              </w:rPr>
              <w:t>(поздравление от Деда Мороза)</w:t>
            </w:r>
          </w:p>
        </w:tc>
        <w:tc>
          <w:tcPr>
            <w:tcW w:w="61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widowControl w:val="0"/>
              <w:rPr>
                <w:highlight w:val="white"/>
              </w:rPr>
            </w:pPr>
            <w:r w:rsidRPr="00F21CFB">
              <w:rPr>
                <w:b/>
                <w:highlight w:val="white"/>
              </w:rPr>
              <w:t xml:space="preserve">Стоимость 20 минут: </w:t>
            </w:r>
            <w:r w:rsidRPr="00F21CFB">
              <w:rPr>
                <w:highlight w:val="white"/>
              </w:rPr>
              <w:t>2000 руб.</w:t>
            </w:r>
          </w:p>
          <w:p w:rsidR="00F21CFB" w:rsidRPr="00F21CFB" w:rsidRDefault="00F21CFB" w:rsidP="00EA31FC">
            <w:pPr>
              <w:widowControl w:val="0"/>
              <w:rPr>
                <w:highlight w:val="white"/>
              </w:rPr>
            </w:pPr>
            <w:r w:rsidRPr="00F21CFB">
              <w:rPr>
                <w:b/>
              </w:rPr>
              <w:t>от 20 минут</w:t>
            </w:r>
            <w:r w:rsidRPr="00F21CFB">
              <w:t>, возраст детей:</w:t>
            </w:r>
            <w:r w:rsidRPr="00F21CFB">
              <w:rPr>
                <w:b/>
              </w:rPr>
              <w:t xml:space="preserve"> 3+</w:t>
            </w:r>
          </w:p>
          <w:p w:rsidR="00F21CFB" w:rsidRPr="00F21CFB" w:rsidRDefault="00F21CFB" w:rsidP="00EA31FC">
            <w:pPr>
              <w:widowControl w:val="0"/>
              <w:rPr>
                <w:i/>
              </w:rPr>
            </w:pPr>
          </w:p>
        </w:tc>
      </w:tr>
    </w:tbl>
    <w:p w:rsidR="00F21CFB" w:rsidRPr="00F21CFB" w:rsidRDefault="00F21CFB" w:rsidP="00F21CFB">
      <w:pPr>
        <w:shd w:val="clear" w:color="auto" w:fill="FFFFFF"/>
        <w:spacing w:before="500"/>
        <w:jc w:val="center"/>
        <w:rPr>
          <w:b/>
        </w:rPr>
      </w:pPr>
      <w:r w:rsidRPr="00F21CFB">
        <w:rPr>
          <w:b/>
        </w:rPr>
        <w:t>НОВОГОДНИЕ ПРАЗДНИКИ</w:t>
      </w:r>
      <w:r w:rsidRPr="00F21CFB">
        <w:rPr>
          <w:b/>
        </w:rPr>
        <w:br/>
      </w:r>
      <w:r w:rsidRPr="00F21CFB">
        <w:t>*действие абонементов приостанавливается на период с 30.12. -04.01.</w:t>
      </w:r>
    </w:p>
    <w:tbl>
      <w:tblPr>
        <w:tblW w:w="10417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2197"/>
      </w:tblGrid>
      <w:tr w:rsidR="00F21CFB" w:rsidRPr="00F21CFB" w:rsidTr="00F21CFB">
        <w:trPr>
          <w:cantSplit/>
          <w:tblHeader/>
        </w:trPr>
        <w:tc>
          <w:tcPr>
            <w:tcW w:w="10417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ind w:right="-57"/>
              <w:jc w:val="center"/>
              <w:rPr>
                <w:b/>
                <w:i/>
              </w:rPr>
            </w:pPr>
            <w:r w:rsidRPr="00F21CFB">
              <w:rPr>
                <w:b/>
                <w:i/>
              </w:rPr>
              <w:t>РАЗОВОЕ ПОСЕЩЕНИЕ</w:t>
            </w:r>
          </w:p>
        </w:tc>
      </w:tr>
      <w:tr w:rsidR="00F21CFB" w:rsidRPr="00F21CFB" w:rsidTr="00F21CFB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</w:rPr>
            </w:pPr>
            <w:r w:rsidRPr="00F21CFB">
              <w:rPr>
                <w:b/>
              </w:rPr>
              <w:t>«День» с 8.00 до 20.59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700 </w:t>
            </w:r>
            <w:proofErr w:type="spellStart"/>
            <w:r w:rsidRPr="00F21CFB">
              <w:rPr>
                <w:i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900</w:t>
            </w:r>
            <w:r w:rsidRPr="00F21CFB">
              <w:rPr>
                <w:i/>
              </w:rPr>
              <w:t xml:space="preserve"> </w:t>
            </w:r>
            <w:proofErr w:type="spellStart"/>
            <w:r w:rsidRPr="00F21CFB">
              <w:rPr>
                <w:i/>
              </w:rPr>
              <w:t>руб</w:t>
            </w:r>
            <w:proofErr w:type="spellEnd"/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</w:rPr>
            </w:pPr>
            <w:r w:rsidRPr="00F21CFB">
              <w:rPr>
                <w:i/>
              </w:rPr>
              <w:t>1</w:t>
            </w:r>
            <w:r>
              <w:rPr>
                <w:i/>
              </w:rPr>
              <w:t>100</w:t>
            </w:r>
            <w:r w:rsidRPr="00F21CFB">
              <w:rPr>
                <w:i/>
              </w:rPr>
              <w:t xml:space="preserve"> </w:t>
            </w:r>
            <w:proofErr w:type="spellStart"/>
            <w:r w:rsidRPr="00F21CFB">
              <w:rPr>
                <w:i/>
              </w:rPr>
              <w:t>руб</w:t>
            </w:r>
            <w:proofErr w:type="spellEnd"/>
          </w:p>
        </w:tc>
      </w:tr>
      <w:tr w:rsidR="00F21CFB" w:rsidRPr="00F21CFB" w:rsidTr="00F21CFB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ind w:left="45" w:right="-105"/>
              <w:rPr>
                <w:b/>
              </w:rPr>
            </w:pPr>
            <w:r w:rsidRPr="00F21CFB">
              <w:rPr>
                <w:b/>
              </w:rPr>
              <w:t>«Ночь» с 21.00 до 07.59</w:t>
            </w:r>
          </w:p>
          <w:p w:rsidR="00F21CFB" w:rsidRPr="00F21CFB" w:rsidRDefault="00F21CFB" w:rsidP="00EA31FC">
            <w:pPr>
              <w:ind w:left="45" w:right="-105"/>
              <w:rPr>
                <w:b/>
              </w:rPr>
            </w:pPr>
            <w:r w:rsidRPr="00F21CFB"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</w:rPr>
            </w:pPr>
            <w:r w:rsidRPr="00F21CFB">
              <w:rPr>
                <w:i/>
              </w:rPr>
              <w:t xml:space="preserve">1100 </w:t>
            </w:r>
            <w:proofErr w:type="spellStart"/>
            <w:r w:rsidRPr="00F21CFB">
              <w:rPr>
                <w:i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</w:rPr>
            </w:pPr>
            <w:r w:rsidRPr="00F21CFB">
              <w:rPr>
                <w:i/>
              </w:rPr>
              <w:t xml:space="preserve">1300 </w:t>
            </w:r>
            <w:proofErr w:type="spellStart"/>
            <w:r w:rsidRPr="00F21CFB">
              <w:rPr>
                <w:i/>
              </w:rPr>
              <w:t>руб</w:t>
            </w:r>
            <w:proofErr w:type="spellEnd"/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</w:rPr>
            </w:pPr>
            <w:r w:rsidRPr="00F21CFB">
              <w:rPr>
                <w:i/>
              </w:rPr>
              <w:t xml:space="preserve">1500 </w:t>
            </w:r>
            <w:proofErr w:type="spellStart"/>
            <w:r w:rsidRPr="00F21CFB">
              <w:rPr>
                <w:i/>
              </w:rPr>
              <w:t>руб</w:t>
            </w:r>
            <w:proofErr w:type="spellEnd"/>
          </w:p>
        </w:tc>
      </w:tr>
    </w:tbl>
    <w:p w:rsidR="00F21CFB" w:rsidRPr="00F21CFB" w:rsidRDefault="00F21CFB" w:rsidP="00F21CFB">
      <w:pPr>
        <w:shd w:val="clear" w:color="auto" w:fill="FFFFFF"/>
        <w:spacing w:after="0"/>
        <w:rPr>
          <w:b/>
        </w:rPr>
      </w:pPr>
    </w:p>
    <w:tbl>
      <w:tblPr>
        <w:tblW w:w="10417" w:type="dxa"/>
        <w:tblInd w:w="-2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52"/>
        <w:gridCol w:w="1984"/>
        <w:gridCol w:w="1984"/>
        <w:gridCol w:w="2197"/>
      </w:tblGrid>
      <w:tr w:rsidR="00F21CFB" w:rsidRPr="00F21CFB" w:rsidTr="00F21CFB">
        <w:trPr>
          <w:cantSplit/>
          <w:tblHeader/>
        </w:trPr>
        <w:tc>
          <w:tcPr>
            <w:tcW w:w="10417" w:type="dxa"/>
            <w:gridSpan w:val="4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right="-57"/>
              <w:jc w:val="center"/>
              <w:rPr>
                <w:b/>
                <w:i/>
              </w:rPr>
            </w:pPr>
            <w:r w:rsidRPr="00F21CFB">
              <w:rPr>
                <w:b/>
                <w:i/>
              </w:rPr>
              <w:t>НОВОГОДНЯЯ НОЧЬ (31.12.- 01.01)</w:t>
            </w:r>
          </w:p>
        </w:tc>
      </w:tr>
      <w:tr w:rsidR="00F21CFB" w:rsidRPr="00F21CFB" w:rsidTr="00F21CFB">
        <w:trPr>
          <w:cantSplit/>
        </w:trPr>
        <w:tc>
          <w:tcPr>
            <w:tcW w:w="42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21CFB" w:rsidRPr="00F21CFB" w:rsidRDefault="00F21CFB" w:rsidP="00EA31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</w:rPr>
            </w:pPr>
            <w:r w:rsidRPr="00F21CFB">
              <w:rPr>
                <w:b/>
              </w:rPr>
              <w:t>с 18.00 до 10.00</w:t>
            </w:r>
          </w:p>
          <w:p w:rsidR="00F21CFB" w:rsidRPr="00F21CFB" w:rsidRDefault="00F21CFB" w:rsidP="00EA31FC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ind w:left="45" w:right="-105"/>
              <w:rPr>
                <w:b/>
              </w:rPr>
            </w:pPr>
            <w:r w:rsidRPr="00F21CFB">
              <w:t>*В обе стороны такси оплачивает клиент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</w:rPr>
            </w:pPr>
            <w:r w:rsidRPr="00F21CFB">
              <w:rPr>
                <w:i/>
              </w:rPr>
              <w:t xml:space="preserve">1200  </w:t>
            </w:r>
            <w:proofErr w:type="spellStart"/>
            <w:r w:rsidRPr="00F21CFB">
              <w:rPr>
                <w:i/>
              </w:rPr>
              <w:t>руб</w:t>
            </w:r>
            <w:proofErr w:type="spellEnd"/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</w:rPr>
            </w:pPr>
            <w:r w:rsidRPr="00F21CFB">
              <w:rPr>
                <w:i/>
              </w:rPr>
              <w:t xml:space="preserve">1400 </w:t>
            </w:r>
            <w:proofErr w:type="spellStart"/>
            <w:r w:rsidRPr="00F21CFB">
              <w:rPr>
                <w:i/>
              </w:rPr>
              <w:t>руб</w:t>
            </w:r>
            <w:proofErr w:type="spellEnd"/>
          </w:p>
        </w:tc>
        <w:tc>
          <w:tcPr>
            <w:tcW w:w="2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21CFB" w:rsidRPr="00F21CFB" w:rsidRDefault="00F21CFB" w:rsidP="00EA31FC">
            <w:pPr>
              <w:widowControl w:val="0"/>
              <w:jc w:val="center"/>
              <w:rPr>
                <w:i/>
              </w:rPr>
            </w:pPr>
            <w:r w:rsidRPr="00F21CFB">
              <w:rPr>
                <w:i/>
              </w:rPr>
              <w:t xml:space="preserve">1600 </w:t>
            </w:r>
            <w:proofErr w:type="spellStart"/>
            <w:r w:rsidRPr="00F21CFB">
              <w:rPr>
                <w:i/>
              </w:rPr>
              <w:t>руб</w:t>
            </w:r>
            <w:proofErr w:type="spellEnd"/>
          </w:p>
        </w:tc>
      </w:tr>
    </w:tbl>
    <w:p w:rsidR="00F21CFB" w:rsidRPr="00F21CFB" w:rsidRDefault="00F21CFB" w:rsidP="00F21CFB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</w:pPr>
    </w:p>
    <w:p w:rsidR="00F21CFB" w:rsidRDefault="00F21CFB" w:rsidP="00F21CFB">
      <w:pPr>
        <w:jc w:val="center"/>
      </w:pPr>
    </w:p>
    <w:p w:rsidR="00593999" w:rsidRDefault="00593999" w:rsidP="00F21CFB">
      <w:pPr>
        <w:jc w:val="center"/>
      </w:pPr>
    </w:p>
    <w:p w:rsidR="00593999" w:rsidRDefault="00593999" w:rsidP="00F21CFB">
      <w:pPr>
        <w:jc w:val="center"/>
      </w:pPr>
    </w:p>
    <w:p w:rsidR="00593999" w:rsidRPr="00F21CFB" w:rsidRDefault="00593999" w:rsidP="00F21CFB">
      <w:pPr>
        <w:jc w:val="center"/>
      </w:pPr>
    </w:p>
    <w:p w:rsidR="001D302A" w:rsidRPr="00F21CFB" w:rsidRDefault="001D302A">
      <w:pPr>
        <w:spacing w:after="0"/>
      </w:pPr>
    </w:p>
    <w:p w:rsidR="001D302A" w:rsidRPr="00F21CFB" w:rsidRDefault="007D671D">
      <w:pPr>
        <w:spacing w:after="0"/>
        <w:ind w:left="567" w:hanging="567"/>
        <w:rPr>
          <w:b/>
        </w:rPr>
      </w:pPr>
      <w:r w:rsidRPr="00F21CFB">
        <w:rPr>
          <w:b/>
        </w:rPr>
        <w:t>Особые условия тарифа «АБОНЕМЕНТ»</w:t>
      </w:r>
    </w:p>
    <w:p w:rsidR="001D302A" w:rsidRPr="00F21CFB" w:rsidRDefault="001D302A">
      <w:p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rPr>
          <w:color w:val="000000"/>
        </w:rPr>
      </w:pPr>
    </w:p>
    <w:p w:rsidR="001D302A" w:rsidRPr="00F21CFB" w:rsidRDefault="007D671D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</w:rPr>
      </w:pPr>
      <w:r w:rsidRPr="00F21CFB">
        <w:rPr>
          <w:color w:val="000000"/>
        </w:rPr>
        <w:t>Увеличение срока Абонемента</w:t>
      </w:r>
      <w:r w:rsidR="00504F48" w:rsidRPr="00F21CFB">
        <w:rPr>
          <w:color w:val="000000"/>
        </w:rPr>
        <w:t xml:space="preserve"> «Путешествие»</w:t>
      </w:r>
      <w:r w:rsidRPr="00F21CFB">
        <w:rPr>
          <w:color w:val="000000"/>
        </w:rPr>
        <w:t xml:space="preserve"> более чем на 3 часа, тарифицируется, как за 1 сутки. Дополнительно оплачивается: проезд, проживание и 3-х разовое питание.</w:t>
      </w:r>
    </w:p>
    <w:p w:rsidR="001D302A" w:rsidRPr="00F21CFB" w:rsidRDefault="001D30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color w:val="000000"/>
        </w:rPr>
      </w:pPr>
    </w:p>
    <w:p w:rsidR="001D302A" w:rsidRPr="00F21CFB" w:rsidRDefault="007D671D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b/>
          <w:color w:val="000000"/>
        </w:rPr>
      </w:pPr>
      <w:r w:rsidRPr="00F21CFB">
        <w:rPr>
          <w:b/>
          <w:color w:val="000000"/>
        </w:rPr>
        <w:t>Абонемент по тарифу «День»:</w:t>
      </w:r>
    </w:p>
    <w:p w:rsidR="001D302A" w:rsidRPr="00F21CFB" w:rsidRDefault="007D671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</w:rPr>
      </w:pPr>
      <w:r w:rsidRPr="00F21CFB">
        <w:rPr>
          <w:color w:val="000000"/>
        </w:rPr>
        <w:t>Срок действия – 30 дней.</w:t>
      </w:r>
    </w:p>
    <w:p w:rsidR="001D302A" w:rsidRPr="00F21CFB" w:rsidRDefault="007D671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</w:rPr>
      </w:pPr>
      <w:r w:rsidRPr="00F21CFB">
        <w:rPr>
          <w:color w:val="000000"/>
        </w:rPr>
        <w:t xml:space="preserve">Всего 25 часов, </w:t>
      </w:r>
    </w:p>
    <w:p w:rsidR="001D302A" w:rsidRPr="00F21CFB" w:rsidRDefault="007D671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</w:rPr>
      </w:pPr>
      <w:r w:rsidRPr="00F21CFB">
        <w:rPr>
          <w:color w:val="000000"/>
        </w:rPr>
        <w:t>Минимальное время оказания услуг - от 4 часов ежедневно и от 25 часов в месяц.</w:t>
      </w:r>
    </w:p>
    <w:p w:rsidR="001D302A" w:rsidRPr="00F21CFB" w:rsidRDefault="007D671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</w:rPr>
      </w:pPr>
      <w:r w:rsidRPr="00F21CFB">
        <w:rPr>
          <w:color w:val="000000"/>
        </w:rPr>
        <w:t>Период времени оказания услуги - с 08.00 до 20.59.</w:t>
      </w:r>
    </w:p>
    <w:p w:rsidR="001D302A" w:rsidRPr="00F21CFB" w:rsidRDefault="007D671D">
      <w:pPr>
        <w:widowControl w:val="0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</w:rPr>
      </w:pPr>
      <w:r w:rsidRPr="00F21CFB">
        <w:rPr>
          <w:color w:val="000000"/>
        </w:rPr>
        <w:t>Абонемент н</w:t>
      </w:r>
      <w:r w:rsidR="00957322" w:rsidRPr="00F21CFB">
        <w:rPr>
          <w:color w:val="000000"/>
        </w:rPr>
        <w:t>е действует в период времени с 30</w:t>
      </w:r>
      <w:r w:rsidRPr="00F21CFB">
        <w:rPr>
          <w:color w:val="000000"/>
        </w:rPr>
        <w:t xml:space="preserve"> декабря каждого года и до 0</w:t>
      </w:r>
      <w:r w:rsidR="00504F48" w:rsidRPr="00F21CFB">
        <w:rPr>
          <w:color w:val="000000"/>
        </w:rPr>
        <w:t>4</w:t>
      </w:r>
      <w:r w:rsidRPr="00F21CFB">
        <w:rPr>
          <w:color w:val="000000"/>
        </w:rPr>
        <w:t xml:space="preserve"> января следующего за ним года. Срок действия абонемента в таком случае продлевается на соразмерное количество дней.</w:t>
      </w:r>
    </w:p>
    <w:p w:rsidR="001D302A" w:rsidRPr="00F21CFB" w:rsidRDefault="001D302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color w:val="000000"/>
        </w:rPr>
      </w:pPr>
    </w:p>
    <w:p w:rsidR="001D302A" w:rsidRPr="00F21CFB" w:rsidRDefault="007D671D">
      <w:pPr>
        <w:widowControl w:val="0"/>
        <w:numPr>
          <w:ilvl w:val="1"/>
          <w:numId w:val="1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b/>
          <w:color w:val="000000"/>
        </w:rPr>
      </w:pPr>
      <w:r w:rsidRPr="00F21CFB">
        <w:rPr>
          <w:b/>
          <w:color w:val="000000"/>
        </w:rPr>
        <w:t>Абонемент по тарифу «Путешествие»:</w:t>
      </w:r>
    </w:p>
    <w:p w:rsidR="001D302A" w:rsidRPr="00F21CFB" w:rsidRDefault="007D671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</w:rPr>
      </w:pPr>
      <w:r w:rsidRPr="00F21CFB">
        <w:rPr>
          <w:color w:val="000000"/>
        </w:rPr>
        <w:t xml:space="preserve">Действует в течение срока, согласованного между Заказчиком и Исполнителем. </w:t>
      </w:r>
    </w:p>
    <w:p w:rsidR="001D302A" w:rsidRPr="00F21CFB" w:rsidRDefault="007D671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</w:rPr>
      </w:pPr>
      <w:r w:rsidRPr="00F21CFB">
        <w:rPr>
          <w:color w:val="000000"/>
        </w:rPr>
        <w:t xml:space="preserve">Заявка рассматривается в будние, выходные и праздничные дни с 00.00 до 23.59. </w:t>
      </w:r>
    </w:p>
    <w:p w:rsidR="001D302A" w:rsidRPr="00F21CFB" w:rsidRDefault="007D671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</w:rPr>
      </w:pPr>
      <w:r w:rsidRPr="00F21CFB">
        <w:rPr>
          <w:color w:val="000000"/>
        </w:rPr>
        <w:t>Минимальный срок оказания - 5 суток, с учетом непосредственного времени няни на оказание услуги не более 8 часов в день. Большее количество часов в день возможно по согласию Исполнителя и при условии дополнительной оплаты.</w:t>
      </w:r>
    </w:p>
    <w:p w:rsidR="001D302A" w:rsidRPr="00F21CFB" w:rsidRDefault="007D671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</w:rPr>
      </w:pPr>
      <w:r w:rsidRPr="00F21CFB">
        <w:rPr>
          <w:color w:val="000000"/>
        </w:rPr>
        <w:t>Заказчик обязан оплатить страховую премию в целях страхования жизни и здоровья няни в путешествии.</w:t>
      </w:r>
    </w:p>
    <w:p w:rsidR="001D302A" w:rsidRPr="00F21CFB" w:rsidRDefault="007D671D">
      <w:pPr>
        <w:widowControl w:val="0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567"/>
        <w:jc w:val="both"/>
        <w:rPr>
          <w:color w:val="000000"/>
        </w:rPr>
      </w:pPr>
      <w:r w:rsidRPr="00F21CFB">
        <w:rPr>
          <w:color w:val="000000"/>
        </w:rPr>
        <w:t>Обеспечить няню персональной SIM-картой и сотовой связью местных операторов в месте путешествия.</w:t>
      </w:r>
    </w:p>
    <w:p w:rsidR="001D302A" w:rsidRPr="00F21CFB" w:rsidRDefault="001D302A">
      <w:pPr>
        <w:spacing w:after="0"/>
      </w:pPr>
    </w:p>
    <w:p w:rsidR="001D302A" w:rsidRPr="00F21CFB" w:rsidRDefault="001D302A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:rsidR="001D302A" w:rsidRPr="00F21CFB" w:rsidRDefault="007D671D">
      <w:r w:rsidRPr="00F21CFB">
        <w:br w:type="page"/>
      </w:r>
    </w:p>
    <w:p w:rsidR="001D302A" w:rsidRPr="00F21CFB" w:rsidRDefault="007D671D">
      <w:pPr>
        <w:spacing w:after="0" w:line="240" w:lineRule="auto"/>
        <w:ind w:right="-136"/>
        <w:jc w:val="right"/>
        <w:rPr>
          <w:color w:val="000000"/>
        </w:rPr>
      </w:pPr>
      <w:r w:rsidRPr="00F21CFB">
        <w:rPr>
          <w:color w:val="000000"/>
        </w:rPr>
        <w:lastRenderedPageBreak/>
        <w:t>Приложение №2</w:t>
      </w:r>
    </w:p>
    <w:p w:rsidR="001D302A" w:rsidRPr="00F21CFB" w:rsidRDefault="007D671D">
      <w:pPr>
        <w:spacing w:after="0" w:line="240" w:lineRule="auto"/>
        <w:ind w:right="-136"/>
        <w:jc w:val="right"/>
        <w:rPr>
          <w:color w:val="000000"/>
        </w:rPr>
      </w:pPr>
      <w:r w:rsidRPr="00F21CFB">
        <w:rPr>
          <w:color w:val="000000"/>
        </w:rPr>
        <w:t>к Договору-оферте на оказание услуг по уходу за ребенком</w:t>
      </w:r>
    </w:p>
    <w:p w:rsidR="001D302A" w:rsidRPr="00F21CFB" w:rsidRDefault="001D302A">
      <w:pPr>
        <w:spacing w:after="0" w:line="240" w:lineRule="auto"/>
        <w:rPr>
          <w:b/>
        </w:rPr>
      </w:pPr>
    </w:p>
    <w:p w:rsidR="001D302A" w:rsidRPr="00F21CFB" w:rsidRDefault="007D671D">
      <w:pPr>
        <w:tabs>
          <w:tab w:val="left" w:pos="2655"/>
          <w:tab w:val="center" w:pos="4677"/>
        </w:tabs>
        <w:spacing w:after="0" w:line="240" w:lineRule="auto"/>
        <w:rPr>
          <w:b/>
        </w:rPr>
      </w:pPr>
      <w:r w:rsidRPr="00F21CFB">
        <w:rPr>
          <w:b/>
        </w:rPr>
        <w:tab/>
      </w:r>
      <w:r w:rsidRPr="00F21CFB">
        <w:rPr>
          <w:b/>
        </w:rPr>
        <w:tab/>
        <w:t>АКТ</w:t>
      </w:r>
    </w:p>
    <w:p w:rsidR="001D302A" w:rsidRPr="00F21CFB" w:rsidRDefault="007D671D">
      <w:pPr>
        <w:spacing w:after="0" w:line="240" w:lineRule="auto"/>
        <w:jc w:val="center"/>
        <w:rPr>
          <w:b/>
        </w:rPr>
      </w:pPr>
      <w:r w:rsidRPr="00F21CFB">
        <w:rPr>
          <w:b/>
        </w:rPr>
        <w:t>оказания услуг</w:t>
      </w:r>
    </w:p>
    <w:p w:rsidR="001D302A" w:rsidRPr="00F21CFB" w:rsidRDefault="001D302A">
      <w:pPr>
        <w:spacing w:after="0" w:line="240" w:lineRule="auto"/>
      </w:pPr>
    </w:p>
    <w:p w:rsidR="001D302A" w:rsidRPr="00F21CFB" w:rsidRDefault="007D671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 w:rsidRPr="00F21CFB">
        <w:rPr>
          <w:b/>
          <w:color w:val="000000"/>
        </w:rPr>
        <w:t>Начало оказания услуг.</w:t>
      </w:r>
    </w:p>
    <w:p w:rsidR="001D302A" w:rsidRPr="00F21CFB" w:rsidRDefault="007D671D">
      <w:pPr>
        <w:spacing w:after="0" w:line="240" w:lineRule="auto"/>
        <w:rPr>
          <w:vertAlign w:val="subscript"/>
        </w:rPr>
      </w:pPr>
      <w:r w:rsidRPr="00F21CFB">
        <w:t>Няня __________________________________________________________________,</w:t>
      </w:r>
    </w:p>
    <w:p w:rsidR="001D302A" w:rsidRPr="00F21CFB" w:rsidRDefault="007D671D">
      <w:pPr>
        <w:spacing w:after="0" w:line="240" w:lineRule="auto"/>
      </w:pPr>
      <w:r w:rsidRPr="00F21CFB">
        <w:t>действующая от лица _____________________________________________________</w:t>
      </w:r>
    </w:p>
    <w:p w:rsidR="001D302A" w:rsidRPr="00F21CFB" w:rsidRDefault="007D671D">
      <w:pPr>
        <w:spacing w:after="0" w:line="240" w:lineRule="auto"/>
      </w:pPr>
      <w:r w:rsidRPr="00F21CFB">
        <w:t>подтверждает, что «___» _________________ 20___ г. в ____ час. ___ мин.</w:t>
      </w:r>
    </w:p>
    <w:p w:rsidR="001D302A" w:rsidRPr="00F21CFB" w:rsidRDefault="007D671D">
      <w:pPr>
        <w:spacing w:after="0" w:line="240" w:lineRule="auto"/>
      </w:pPr>
      <w:r w:rsidRPr="00F21CFB">
        <w:t>приняла ребенка _________________________________________________________</w:t>
      </w:r>
    </w:p>
    <w:p w:rsidR="001D302A" w:rsidRPr="00F21CFB" w:rsidRDefault="007D671D">
      <w:pPr>
        <w:spacing w:after="0" w:line="240" w:lineRule="auto"/>
        <w:ind w:left="3540" w:firstLine="708"/>
        <w:rPr>
          <w:vertAlign w:val="subscript"/>
        </w:rPr>
      </w:pPr>
      <w:r w:rsidRPr="00F21CFB">
        <w:rPr>
          <w:vertAlign w:val="subscript"/>
        </w:rPr>
        <w:t>(ФИО ребенка)</w:t>
      </w:r>
    </w:p>
    <w:p w:rsidR="001D302A" w:rsidRPr="00F21CFB" w:rsidRDefault="007D671D">
      <w:pPr>
        <w:spacing w:after="0" w:line="240" w:lineRule="auto"/>
      </w:pPr>
      <w:r w:rsidRPr="00F21CFB">
        <w:t>от _____________________________________________________________________</w:t>
      </w:r>
    </w:p>
    <w:p w:rsidR="001D302A" w:rsidRPr="00F21CFB" w:rsidRDefault="007D671D">
      <w:pPr>
        <w:spacing w:after="0" w:line="240" w:lineRule="auto"/>
        <w:ind w:left="3540" w:firstLine="708"/>
        <w:rPr>
          <w:vertAlign w:val="subscript"/>
        </w:rPr>
      </w:pPr>
      <w:r w:rsidRPr="00F21CFB">
        <w:rPr>
          <w:vertAlign w:val="subscript"/>
        </w:rPr>
        <w:t>(ФИО заказчика / родителя)</w:t>
      </w:r>
    </w:p>
    <w:p w:rsidR="001D302A" w:rsidRPr="00F21CFB" w:rsidRDefault="007D671D">
      <w:pPr>
        <w:spacing w:after="0" w:line="240" w:lineRule="auto"/>
      </w:pPr>
      <w:r w:rsidRPr="00F21CFB">
        <w:t>в состоянии: ____________________________________________________________</w:t>
      </w:r>
    </w:p>
    <w:p w:rsidR="001D302A" w:rsidRPr="00F21CFB" w:rsidRDefault="007D671D">
      <w:pPr>
        <w:spacing w:after="0" w:line="240" w:lineRule="auto"/>
      </w:pPr>
      <w:r w:rsidRPr="00F21CFB">
        <w:t>_______________________________________________________________________</w:t>
      </w:r>
    </w:p>
    <w:p w:rsidR="001D302A" w:rsidRPr="00F21CFB" w:rsidRDefault="007D671D">
      <w:pPr>
        <w:spacing w:after="0" w:line="240" w:lineRule="auto"/>
        <w:ind w:left="3540" w:firstLine="708"/>
        <w:rPr>
          <w:vertAlign w:val="subscript"/>
        </w:rPr>
      </w:pPr>
      <w:r w:rsidRPr="00F21CFB">
        <w:rPr>
          <w:vertAlign w:val="subscript"/>
        </w:rPr>
        <w:t>(состояние ребенка)</w:t>
      </w:r>
    </w:p>
    <w:p w:rsidR="001D302A" w:rsidRPr="00F21CFB" w:rsidRDefault="007D671D">
      <w:pPr>
        <w:tabs>
          <w:tab w:val="left" w:pos="5595"/>
        </w:tabs>
        <w:spacing w:after="0" w:line="240" w:lineRule="auto"/>
      </w:pPr>
      <w:r w:rsidRPr="00F21CFB">
        <w:t>Обязуюсь при завершении времени оказания услуги забрать ребенка лично.</w:t>
      </w:r>
    </w:p>
    <w:p w:rsidR="001D302A" w:rsidRPr="00F21CFB" w:rsidRDefault="007D671D">
      <w:pPr>
        <w:spacing w:after="0" w:line="240" w:lineRule="auto"/>
      </w:pPr>
      <w:r w:rsidRPr="00F21CFB">
        <w:t>Также доверяю забрать ребенка следующим лицам: ___________________________</w:t>
      </w:r>
    </w:p>
    <w:p w:rsidR="001D302A" w:rsidRPr="00F21CFB" w:rsidRDefault="007D671D">
      <w:pPr>
        <w:spacing w:after="0" w:line="240" w:lineRule="auto"/>
      </w:pPr>
      <w:r w:rsidRPr="00F21CFB">
        <w:t xml:space="preserve"> _______________________________________________________________________</w:t>
      </w:r>
    </w:p>
    <w:p w:rsidR="001D302A" w:rsidRPr="00F21CFB" w:rsidRDefault="007D671D">
      <w:pPr>
        <w:spacing w:after="0" w:line="240" w:lineRule="auto"/>
        <w:rPr>
          <w:vertAlign w:val="subscript"/>
        </w:rPr>
      </w:pPr>
      <w:r w:rsidRPr="00F21CFB">
        <w:rPr>
          <w:vertAlign w:val="subscript"/>
        </w:rPr>
        <w:t xml:space="preserve">                                                                  (указать ФИО доверенных лиц и степень их родства к ребенку)</w:t>
      </w:r>
    </w:p>
    <w:p w:rsidR="001D302A" w:rsidRPr="00F21CFB" w:rsidRDefault="007D671D">
      <w:pPr>
        <w:tabs>
          <w:tab w:val="left" w:pos="5550"/>
        </w:tabs>
        <w:spacing w:after="0" w:line="240" w:lineRule="auto"/>
      </w:pPr>
      <w:r w:rsidRPr="00F21CFB">
        <w:tab/>
      </w:r>
    </w:p>
    <w:p w:rsidR="001D302A" w:rsidRPr="00F21CFB" w:rsidRDefault="007D671D">
      <w:pPr>
        <w:tabs>
          <w:tab w:val="left" w:pos="4500"/>
          <w:tab w:val="left" w:pos="6420"/>
        </w:tabs>
        <w:spacing w:after="0" w:line="240" w:lineRule="auto"/>
      </w:pPr>
      <w:r w:rsidRPr="00F21CFB">
        <w:t>В порядке п. 4.1 Оферты, я  _________________________(ниже подчеркнуть нужное)</w:t>
      </w:r>
    </w:p>
    <w:p w:rsidR="001D302A" w:rsidRPr="00F21CFB" w:rsidRDefault="007D671D">
      <w:pPr>
        <w:tabs>
          <w:tab w:val="left" w:pos="5550"/>
        </w:tabs>
        <w:spacing w:after="0" w:line="240" w:lineRule="auto"/>
        <w:rPr>
          <w:b/>
        </w:rPr>
      </w:pPr>
      <w:r w:rsidRPr="00F21CFB">
        <w:rPr>
          <w:b/>
        </w:rPr>
        <w:t>ПРЕДОСТАВЛЯЮ ПРАВО / ОТКАЗЫВАЮСЬ ПРЕДОСТАВИТЬ ПРАВО</w:t>
      </w:r>
    </w:p>
    <w:p w:rsidR="001D302A" w:rsidRPr="00F21CFB" w:rsidRDefault="001D302A">
      <w:pPr>
        <w:tabs>
          <w:tab w:val="left" w:pos="5550"/>
        </w:tabs>
        <w:spacing w:after="0" w:line="240" w:lineRule="auto"/>
      </w:pPr>
    </w:p>
    <w:p w:rsidR="001D302A" w:rsidRPr="00F21CFB" w:rsidRDefault="007D671D">
      <w:pPr>
        <w:tabs>
          <w:tab w:val="left" w:pos="5550"/>
        </w:tabs>
        <w:spacing w:after="0" w:line="240" w:lineRule="auto"/>
      </w:pPr>
      <w:r w:rsidRPr="00F21CFB">
        <w:t>на использование Исполнителем фото и видео материалов в процессе оказания услуг для их использования в социальных сетях и на сайте Исполнителя, без указания ФИО заказчика и детей, адреса оказания услуг и иных персональных данных.</w:t>
      </w:r>
    </w:p>
    <w:p w:rsidR="001D302A" w:rsidRPr="00F21CFB" w:rsidRDefault="001D302A">
      <w:pPr>
        <w:tabs>
          <w:tab w:val="left" w:pos="5550"/>
        </w:tabs>
        <w:spacing w:after="0" w:line="240" w:lineRule="auto"/>
        <w:jc w:val="center"/>
      </w:pPr>
    </w:p>
    <w:tbl>
      <w:tblPr>
        <w:tblStyle w:val="afff4"/>
        <w:tblW w:w="863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4315"/>
      </w:tblGrid>
      <w:tr w:rsidR="001D302A" w:rsidRPr="00F21CFB">
        <w:tc>
          <w:tcPr>
            <w:tcW w:w="4315" w:type="dxa"/>
          </w:tcPr>
          <w:p w:rsidR="001D302A" w:rsidRPr="00F21CFB" w:rsidRDefault="007D671D">
            <w:pPr>
              <w:jc w:val="center"/>
              <w:rPr>
                <w:b/>
                <w:sz w:val="22"/>
                <w:szCs w:val="22"/>
              </w:rPr>
            </w:pPr>
            <w:r w:rsidRPr="00F21CFB">
              <w:rPr>
                <w:b/>
                <w:sz w:val="22"/>
                <w:szCs w:val="22"/>
              </w:rPr>
              <w:t>Заказчик</w:t>
            </w:r>
          </w:p>
          <w:p w:rsidR="001D302A" w:rsidRPr="00F21CFB" w:rsidRDefault="001D30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15" w:type="dxa"/>
          </w:tcPr>
          <w:p w:rsidR="001D302A" w:rsidRPr="00F21CFB" w:rsidRDefault="007D671D">
            <w:pPr>
              <w:jc w:val="center"/>
              <w:rPr>
                <w:b/>
                <w:sz w:val="22"/>
                <w:szCs w:val="22"/>
              </w:rPr>
            </w:pPr>
            <w:r w:rsidRPr="00F21CFB">
              <w:rPr>
                <w:b/>
                <w:sz w:val="22"/>
                <w:szCs w:val="22"/>
              </w:rPr>
              <w:t>Няня (Исполнитель)</w:t>
            </w:r>
          </w:p>
        </w:tc>
      </w:tr>
      <w:tr w:rsidR="001D302A" w:rsidRPr="00F21CFB">
        <w:trPr>
          <w:trHeight w:val="551"/>
        </w:trPr>
        <w:tc>
          <w:tcPr>
            <w:tcW w:w="4315" w:type="dxa"/>
          </w:tcPr>
          <w:p w:rsidR="001D302A" w:rsidRPr="00F21CFB" w:rsidRDefault="007D671D">
            <w:pPr>
              <w:rPr>
                <w:sz w:val="22"/>
                <w:szCs w:val="22"/>
              </w:rPr>
            </w:pPr>
            <w:r w:rsidRPr="00F21CFB">
              <w:rPr>
                <w:sz w:val="22"/>
                <w:szCs w:val="22"/>
              </w:rPr>
              <w:t>____________________/_____________</w:t>
            </w:r>
          </w:p>
          <w:p w:rsidR="001D302A" w:rsidRPr="00F21CFB" w:rsidRDefault="007D671D">
            <w:pPr>
              <w:rPr>
                <w:sz w:val="22"/>
                <w:szCs w:val="22"/>
                <w:vertAlign w:val="subscript"/>
              </w:rPr>
            </w:pPr>
            <w:r w:rsidRPr="00F21CFB">
              <w:rPr>
                <w:sz w:val="22"/>
                <w:szCs w:val="22"/>
                <w:vertAlign w:val="subscript"/>
              </w:rPr>
              <w:t xml:space="preserve">                          (ФИО)                                        (подпись)</w:t>
            </w:r>
          </w:p>
        </w:tc>
        <w:tc>
          <w:tcPr>
            <w:tcW w:w="4315" w:type="dxa"/>
          </w:tcPr>
          <w:p w:rsidR="001D302A" w:rsidRPr="00F21CFB" w:rsidRDefault="007D671D">
            <w:pPr>
              <w:rPr>
                <w:sz w:val="22"/>
                <w:szCs w:val="22"/>
              </w:rPr>
            </w:pPr>
            <w:r w:rsidRPr="00F21CFB">
              <w:rPr>
                <w:sz w:val="22"/>
                <w:szCs w:val="22"/>
              </w:rPr>
              <w:t>____________________/_____________</w:t>
            </w:r>
          </w:p>
          <w:p w:rsidR="001D302A" w:rsidRPr="00F21CFB" w:rsidRDefault="007D671D">
            <w:pPr>
              <w:rPr>
                <w:sz w:val="22"/>
                <w:szCs w:val="22"/>
              </w:rPr>
            </w:pPr>
            <w:r w:rsidRPr="00F21CFB">
              <w:rPr>
                <w:sz w:val="22"/>
                <w:szCs w:val="22"/>
                <w:vertAlign w:val="subscript"/>
              </w:rPr>
              <w:t xml:space="preserve">                    (ФИО)                                             (подпись)</w:t>
            </w:r>
          </w:p>
        </w:tc>
      </w:tr>
    </w:tbl>
    <w:p w:rsidR="001D302A" w:rsidRPr="00F21CFB" w:rsidRDefault="001D302A">
      <w:pPr>
        <w:pBdr>
          <w:bottom w:val="single" w:sz="12" w:space="1" w:color="000000"/>
        </w:pBdr>
        <w:spacing w:after="0" w:line="240" w:lineRule="auto"/>
      </w:pPr>
    </w:p>
    <w:p w:rsidR="001D302A" w:rsidRPr="00F21CFB" w:rsidRDefault="001D302A">
      <w:pPr>
        <w:pBdr>
          <w:bottom w:val="single" w:sz="12" w:space="1" w:color="000000"/>
        </w:pBdr>
        <w:spacing w:after="0" w:line="240" w:lineRule="auto"/>
      </w:pPr>
    </w:p>
    <w:p w:rsidR="001D302A" w:rsidRPr="00F21CFB" w:rsidRDefault="001D302A">
      <w:pPr>
        <w:spacing w:after="0" w:line="240" w:lineRule="auto"/>
      </w:pPr>
    </w:p>
    <w:p w:rsidR="001D302A" w:rsidRPr="00F21CFB" w:rsidRDefault="007D671D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</w:rPr>
      </w:pPr>
      <w:r w:rsidRPr="00F21CFB">
        <w:rPr>
          <w:b/>
          <w:color w:val="000000"/>
        </w:rPr>
        <w:t>Завершение оказания услуг.</w:t>
      </w:r>
    </w:p>
    <w:p w:rsidR="001D302A" w:rsidRPr="00F21CFB" w:rsidRDefault="001D302A">
      <w:pPr>
        <w:spacing w:after="0" w:line="240" w:lineRule="auto"/>
      </w:pPr>
    </w:p>
    <w:p w:rsidR="001D302A" w:rsidRPr="00F21CFB" w:rsidRDefault="007D671D">
      <w:pPr>
        <w:spacing w:after="0" w:line="240" w:lineRule="auto"/>
        <w:rPr>
          <w:vertAlign w:val="subscript"/>
        </w:rPr>
      </w:pPr>
      <w:r w:rsidRPr="00F21CFB">
        <w:t>Няня __________________________________________________________________,</w:t>
      </w:r>
    </w:p>
    <w:p w:rsidR="001D302A" w:rsidRPr="00F21CFB" w:rsidRDefault="007D671D">
      <w:pPr>
        <w:spacing w:after="0" w:line="240" w:lineRule="auto"/>
      </w:pPr>
      <w:r w:rsidRPr="00F21CFB">
        <w:t>действующая от лица _____________________________________________________</w:t>
      </w:r>
    </w:p>
    <w:p w:rsidR="001D302A" w:rsidRPr="00F21CFB" w:rsidRDefault="007D671D">
      <w:pPr>
        <w:spacing w:after="0" w:line="240" w:lineRule="auto"/>
      </w:pPr>
      <w:r w:rsidRPr="00F21CFB">
        <w:t>подтверждает, что «___» _________________ 20___ г. в ____ час. ___ мин.</w:t>
      </w:r>
    </w:p>
    <w:p w:rsidR="001D302A" w:rsidRPr="00F21CFB" w:rsidRDefault="007D671D">
      <w:pPr>
        <w:spacing w:after="0" w:line="240" w:lineRule="auto"/>
      </w:pPr>
      <w:r w:rsidRPr="00F21CFB">
        <w:t>передала ребенка _________________________________________________________</w:t>
      </w:r>
    </w:p>
    <w:p w:rsidR="001D302A" w:rsidRPr="00F21CFB" w:rsidRDefault="007D671D">
      <w:pPr>
        <w:spacing w:after="0" w:line="240" w:lineRule="auto"/>
        <w:ind w:left="3540" w:firstLine="708"/>
        <w:rPr>
          <w:vertAlign w:val="subscript"/>
        </w:rPr>
      </w:pPr>
      <w:r w:rsidRPr="00F21CFB">
        <w:rPr>
          <w:vertAlign w:val="subscript"/>
        </w:rPr>
        <w:t>(ФИО ребенка)</w:t>
      </w:r>
    </w:p>
    <w:p w:rsidR="001D302A" w:rsidRPr="00F21CFB" w:rsidRDefault="007D671D">
      <w:pPr>
        <w:spacing w:after="0" w:line="240" w:lineRule="auto"/>
      </w:pPr>
      <w:r w:rsidRPr="00F21CFB">
        <w:t>кому _____________________________________________________________________</w:t>
      </w:r>
    </w:p>
    <w:p w:rsidR="001D302A" w:rsidRPr="00F21CFB" w:rsidRDefault="007D671D">
      <w:pPr>
        <w:spacing w:after="0" w:line="240" w:lineRule="auto"/>
        <w:ind w:left="3540" w:firstLine="708"/>
        <w:rPr>
          <w:vertAlign w:val="subscript"/>
        </w:rPr>
      </w:pPr>
      <w:r w:rsidRPr="00F21CFB">
        <w:rPr>
          <w:vertAlign w:val="subscript"/>
        </w:rPr>
        <w:t>(ФИО заказчика / родителя / доверенного лица)</w:t>
      </w:r>
    </w:p>
    <w:p w:rsidR="001D302A" w:rsidRPr="00F21CFB" w:rsidRDefault="007D671D">
      <w:pPr>
        <w:spacing w:after="0" w:line="240" w:lineRule="auto"/>
      </w:pPr>
      <w:r w:rsidRPr="00F21CFB">
        <w:t>в состоянии: ____________________________________________________________</w:t>
      </w:r>
    </w:p>
    <w:p w:rsidR="001D302A" w:rsidRPr="00F21CFB" w:rsidRDefault="007D671D">
      <w:pPr>
        <w:spacing w:after="0" w:line="240" w:lineRule="auto"/>
      </w:pPr>
      <w:r w:rsidRPr="00F21CFB">
        <w:t>_______________________________________________________________________</w:t>
      </w:r>
    </w:p>
    <w:p w:rsidR="001D302A" w:rsidRPr="00F21CFB" w:rsidRDefault="007D671D">
      <w:pPr>
        <w:spacing w:after="0" w:line="240" w:lineRule="auto"/>
        <w:ind w:left="3540" w:firstLine="708"/>
        <w:rPr>
          <w:vertAlign w:val="subscript"/>
        </w:rPr>
      </w:pPr>
      <w:r w:rsidRPr="00F21CFB">
        <w:rPr>
          <w:vertAlign w:val="subscript"/>
        </w:rPr>
        <w:t>(состояние ребенка)</w:t>
      </w:r>
    </w:p>
    <w:p w:rsidR="001D302A" w:rsidRPr="00F21CFB" w:rsidRDefault="007D671D">
      <w:pPr>
        <w:tabs>
          <w:tab w:val="left" w:pos="3195"/>
        </w:tabs>
        <w:spacing w:after="0" w:line="240" w:lineRule="auto"/>
      </w:pPr>
      <w:r w:rsidRPr="00F21CFB">
        <w:t>Пожелания / вопросы / претензии Заказчика (или от доверенного лица)</w:t>
      </w:r>
    </w:p>
    <w:p w:rsidR="001D302A" w:rsidRPr="00F21CFB" w:rsidRDefault="007D671D">
      <w:pPr>
        <w:spacing w:after="0" w:line="240" w:lineRule="auto"/>
      </w:pPr>
      <w:r w:rsidRPr="00F21CF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D302A" w:rsidRPr="00F21CFB" w:rsidRDefault="007D671D">
      <w:pPr>
        <w:tabs>
          <w:tab w:val="left" w:pos="2640"/>
        </w:tabs>
        <w:spacing w:after="0" w:line="240" w:lineRule="auto"/>
      </w:pPr>
      <w:r w:rsidRPr="00F21CFB">
        <w:tab/>
      </w:r>
    </w:p>
    <w:tbl>
      <w:tblPr>
        <w:tblStyle w:val="afff5"/>
        <w:tblW w:w="8630" w:type="dxa"/>
        <w:tblInd w:w="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00" w:firstRow="0" w:lastRow="0" w:firstColumn="0" w:lastColumn="0" w:noHBand="0" w:noVBand="1"/>
      </w:tblPr>
      <w:tblGrid>
        <w:gridCol w:w="4315"/>
        <w:gridCol w:w="4315"/>
      </w:tblGrid>
      <w:tr w:rsidR="001D302A" w:rsidRPr="00F21CFB">
        <w:tc>
          <w:tcPr>
            <w:tcW w:w="4315" w:type="dxa"/>
          </w:tcPr>
          <w:p w:rsidR="001D302A" w:rsidRPr="00F21CFB" w:rsidRDefault="007D671D">
            <w:pPr>
              <w:jc w:val="center"/>
              <w:rPr>
                <w:b/>
                <w:sz w:val="22"/>
                <w:szCs w:val="22"/>
              </w:rPr>
            </w:pPr>
            <w:r w:rsidRPr="00F21CFB">
              <w:rPr>
                <w:b/>
                <w:sz w:val="22"/>
                <w:szCs w:val="22"/>
              </w:rPr>
              <w:t>Заказчик</w:t>
            </w:r>
          </w:p>
          <w:p w:rsidR="001D302A" w:rsidRPr="00F21CFB" w:rsidRDefault="001D302A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15" w:type="dxa"/>
          </w:tcPr>
          <w:p w:rsidR="001D302A" w:rsidRPr="00F21CFB" w:rsidRDefault="007D671D">
            <w:pPr>
              <w:jc w:val="center"/>
              <w:rPr>
                <w:b/>
                <w:sz w:val="22"/>
                <w:szCs w:val="22"/>
              </w:rPr>
            </w:pPr>
            <w:r w:rsidRPr="00F21CFB">
              <w:rPr>
                <w:b/>
                <w:sz w:val="22"/>
                <w:szCs w:val="22"/>
              </w:rPr>
              <w:t>Няня (Исполнитель)</w:t>
            </w:r>
          </w:p>
        </w:tc>
      </w:tr>
      <w:tr w:rsidR="001D302A" w:rsidRPr="00F21CFB">
        <w:trPr>
          <w:trHeight w:val="551"/>
        </w:trPr>
        <w:tc>
          <w:tcPr>
            <w:tcW w:w="4315" w:type="dxa"/>
          </w:tcPr>
          <w:p w:rsidR="001D302A" w:rsidRPr="00F21CFB" w:rsidRDefault="007D671D">
            <w:pPr>
              <w:rPr>
                <w:sz w:val="22"/>
                <w:szCs w:val="22"/>
              </w:rPr>
            </w:pPr>
            <w:r w:rsidRPr="00F21CFB">
              <w:rPr>
                <w:sz w:val="22"/>
                <w:szCs w:val="22"/>
              </w:rPr>
              <w:t>____________________/_____________</w:t>
            </w:r>
          </w:p>
          <w:p w:rsidR="001D302A" w:rsidRPr="00F21CFB" w:rsidRDefault="007D671D">
            <w:pPr>
              <w:rPr>
                <w:sz w:val="22"/>
                <w:szCs w:val="22"/>
                <w:vertAlign w:val="subscript"/>
              </w:rPr>
            </w:pPr>
            <w:r w:rsidRPr="00F21CFB">
              <w:rPr>
                <w:sz w:val="22"/>
                <w:szCs w:val="22"/>
                <w:vertAlign w:val="subscript"/>
              </w:rPr>
              <w:t xml:space="preserve">                          (ФИО)                                        (подпись)</w:t>
            </w:r>
          </w:p>
        </w:tc>
        <w:tc>
          <w:tcPr>
            <w:tcW w:w="4315" w:type="dxa"/>
          </w:tcPr>
          <w:p w:rsidR="001D302A" w:rsidRPr="00F21CFB" w:rsidRDefault="007D671D">
            <w:pPr>
              <w:rPr>
                <w:sz w:val="22"/>
                <w:szCs w:val="22"/>
              </w:rPr>
            </w:pPr>
            <w:r w:rsidRPr="00F21CFB">
              <w:rPr>
                <w:sz w:val="22"/>
                <w:szCs w:val="22"/>
              </w:rPr>
              <w:t>____________________/_____________</w:t>
            </w:r>
          </w:p>
          <w:p w:rsidR="001D302A" w:rsidRPr="00F21CFB" w:rsidRDefault="007D671D">
            <w:pPr>
              <w:rPr>
                <w:sz w:val="22"/>
                <w:szCs w:val="22"/>
              </w:rPr>
            </w:pPr>
            <w:r w:rsidRPr="00F21CFB">
              <w:rPr>
                <w:sz w:val="22"/>
                <w:szCs w:val="22"/>
                <w:vertAlign w:val="subscript"/>
              </w:rPr>
              <w:t xml:space="preserve">                    (ФИО)                                             (подпись)</w:t>
            </w:r>
          </w:p>
        </w:tc>
      </w:tr>
    </w:tbl>
    <w:p w:rsidR="001D302A" w:rsidRPr="00F21CFB" w:rsidRDefault="001D302A">
      <w:pPr>
        <w:spacing w:after="0"/>
        <w:rPr>
          <w:sz w:val="20"/>
          <w:szCs w:val="20"/>
        </w:rPr>
      </w:pPr>
    </w:p>
    <w:sectPr w:rsidR="001D302A" w:rsidRPr="00F21CFB" w:rsidSect="001D302A">
      <w:pgSz w:w="11906" w:h="16838"/>
      <w:pgMar w:top="851" w:right="851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Liberation Sans">
    <w:altName w:val="Arial"/>
    <w:panose1 w:val="020B0604020202020204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70621"/>
    <w:multiLevelType w:val="multilevel"/>
    <w:tmpl w:val="BA5E2F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7884" w:hanging="108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512" w:hanging="1440"/>
      </w:pPr>
    </w:lvl>
  </w:abstractNum>
  <w:abstractNum w:abstractNumId="1" w15:restartNumberingAfterBreak="0">
    <w:nsid w:val="08735EE3"/>
    <w:multiLevelType w:val="multilevel"/>
    <w:tmpl w:val="CA34E5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3090C"/>
    <w:multiLevelType w:val="multilevel"/>
    <w:tmpl w:val="77E6250C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ind w:left="0" w:firstLine="284"/>
      </w:pPr>
      <w:rPr>
        <w:rFonts w:ascii="Arial" w:eastAsia="Arial" w:hAnsi="Arial" w:cs="Arial"/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bullet"/>
      <w:lvlText w:val="●"/>
      <w:lvlJc w:val="left"/>
      <w:pPr>
        <w:ind w:left="0" w:firstLine="567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30D7BA4"/>
    <w:multiLevelType w:val="multilevel"/>
    <w:tmpl w:val="4FC47FB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94" w:hanging="360"/>
      </w:pPr>
    </w:lvl>
    <w:lvl w:ilvl="2">
      <w:start w:val="1"/>
      <w:numFmt w:val="decimal"/>
      <w:lvlText w:val="%1.%2.%3."/>
      <w:lvlJc w:val="left"/>
      <w:pPr>
        <w:ind w:left="2988" w:hanging="720"/>
      </w:pPr>
    </w:lvl>
    <w:lvl w:ilvl="3">
      <w:start w:val="1"/>
      <w:numFmt w:val="decimal"/>
      <w:lvlText w:val="%1.%2.%3.%4."/>
      <w:lvlJc w:val="left"/>
      <w:pPr>
        <w:ind w:left="4122" w:hanging="720"/>
      </w:pPr>
    </w:lvl>
    <w:lvl w:ilvl="4">
      <w:start w:val="1"/>
      <w:numFmt w:val="decimal"/>
      <w:lvlText w:val="%1.%2.%3.%4.%5."/>
      <w:lvlJc w:val="left"/>
      <w:pPr>
        <w:ind w:left="5616" w:hanging="1080"/>
      </w:pPr>
    </w:lvl>
    <w:lvl w:ilvl="5">
      <w:start w:val="1"/>
      <w:numFmt w:val="decimal"/>
      <w:lvlText w:val="%1.%2.%3.%4.%5.%6."/>
      <w:lvlJc w:val="left"/>
      <w:pPr>
        <w:ind w:left="6750" w:hanging="1080"/>
      </w:pPr>
    </w:lvl>
    <w:lvl w:ilvl="6">
      <w:start w:val="1"/>
      <w:numFmt w:val="decimal"/>
      <w:lvlText w:val="%1.%2.%3.%4.%5.%6.%7."/>
      <w:lvlJc w:val="left"/>
      <w:pPr>
        <w:ind w:left="7884" w:hanging="1080"/>
      </w:pPr>
    </w:lvl>
    <w:lvl w:ilvl="7">
      <w:start w:val="1"/>
      <w:numFmt w:val="decimal"/>
      <w:lvlText w:val="%1.%2.%3.%4.%5.%6.%7.%8."/>
      <w:lvlJc w:val="left"/>
      <w:pPr>
        <w:ind w:left="9378" w:hanging="1440"/>
      </w:pPr>
    </w:lvl>
    <w:lvl w:ilvl="8">
      <w:start w:val="1"/>
      <w:numFmt w:val="decimal"/>
      <w:lvlText w:val="%1.%2.%3.%4.%5.%6.%7.%8.%9."/>
      <w:lvlJc w:val="left"/>
      <w:pPr>
        <w:ind w:left="10512" w:hanging="1440"/>
      </w:pPr>
    </w:lvl>
  </w:abstractNum>
  <w:abstractNum w:abstractNumId="4" w15:restartNumberingAfterBreak="0">
    <w:nsid w:val="13294390"/>
    <w:multiLevelType w:val="multilevel"/>
    <w:tmpl w:val="6DFE250A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927" w:hanging="360"/>
      </w:pPr>
      <w:rPr>
        <w:rFonts w:ascii="Arial" w:eastAsia="Arial" w:hAnsi="Arial" w:cs="Arial"/>
      </w:rPr>
    </w:lvl>
    <w:lvl w:ilvl="2">
      <w:start w:val="1"/>
      <w:numFmt w:val="decimal"/>
      <w:lvlText w:val="%1.%2)%3."/>
      <w:lvlJc w:val="left"/>
      <w:pPr>
        <w:ind w:left="1854" w:hanging="720"/>
      </w:pPr>
    </w:lvl>
    <w:lvl w:ilvl="3">
      <w:start w:val="1"/>
      <w:numFmt w:val="decimal"/>
      <w:lvlText w:val="%1.%2)%3.%4."/>
      <w:lvlJc w:val="left"/>
      <w:pPr>
        <w:ind w:left="2421" w:hanging="720"/>
      </w:pPr>
    </w:lvl>
    <w:lvl w:ilvl="4">
      <w:start w:val="1"/>
      <w:numFmt w:val="decimal"/>
      <w:lvlText w:val="%1.%2)%3.%4.%5."/>
      <w:lvlJc w:val="left"/>
      <w:pPr>
        <w:ind w:left="3348" w:hanging="1080"/>
      </w:pPr>
    </w:lvl>
    <w:lvl w:ilvl="5">
      <w:start w:val="1"/>
      <w:numFmt w:val="decimal"/>
      <w:lvlText w:val="%1.%2)%3.%4.%5.%6."/>
      <w:lvlJc w:val="left"/>
      <w:pPr>
        <w:ind w:left="3915" w:hanging="1080"/>
      </w:pPr>
    </w:lvl>
    <w:lvl w:ilvl="6">
      <w:start w:val="1"/>
      <w:numFmt w:val="decimal"/>
      <w:lvlText w:val="%1.%2)%3.%4.%5.%6.%7."/>
      <w:lvlJc w:val="left"/>
      <w:pPr>
        <w:ind w:left="4482" w:hanging="1080"/>
      </w:pPr>
    </w:lvl>
    <w:lvl w:ilvl="7">
      <w:start w:val="1"/>
      <w:numFmt w:val="decimal"/>
      <w:lvlText w:val="%1.%2)%3.%4.%5.%6.%7.%8."/>
      <w:lvlJc w:val="left"/>
      <w:pPr>
        <w:ind w:left="5409" w:hanging="1440"/>
      </w:pPr>
    </w:lvl>
    <w:lvl w:ilvl="8">
      <w:start w:val="1"/>
      <w:numFmt w:val="decimal"/>
      <w:lvlText w:val="%1.%2)%3.%4.%5.%6.%7.%8.%9."/>
      <w:lvlJc w:val="left"/>
      <w:pPr>
        <w:ind w:left="5976" w:hanging="1440"/>
      </w:pPr>
    </w:lvl>
  </w:abstractNum>
  <w:abstractNum w:abstractNumId="5" w15:restartNumberingAfterBreak="0">
    <w:nsid w:val="16A27B81"/>
    <w:multiLevelType w:val="multilevel"/>
    <w:tmpl w:val="27321E36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decimal"/>
      <w:lvlText w:val="%9)"/>
      <w:lvlJc w:val="left"/>
      <w:pPr>
        <w:ind w:left="0" w:firstLine="567"/>
      </w:pPr>
    </w:lvl>
  </w:abstractNum>
  <w:abstractNum w:abstractNumId="6" w15:restartNumberingAfterBreak="0">
    <w:nsid w:val="21892F1E"/>
    <w:multiLevelType w:val="multilevel"/>
    <w:tmpl w:val="A6768AA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45E08"/>
    <w:multiLevelType w:val="multilevel"/>
    <w:tmpl w:val="4CB6784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741277"/>
    <w:multiLevelType w:val="multilevel"/>
    <w:tmpl w:val="4B8A76F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A60999"/>
    <w:multiLevelType w:val="multilevel"/>
    <w:tmpl w:val="AE240D36"/>
    <w:lvl w:ilvl="0">
      <w:start w:val="1"/>
      <w:numFmt w:val="decimal"/>
      <w:lvlText w:val="%1)"/>
      <w:lvlJc w:val="left"/>
      <w:pPr>
        <w:ind w:left="2061" w:hanging="360"/>
      </w:pPr>
    </w:lvl>
    <w:lvl w:ilvl="1">
      <w:start w:val="1"/>
      <w:numFmt w:val="lowerLetter"/>
      <w:lvlText w:val="%2."/>
      <w:lvlJc w:val="left"/>
      <w:pPr>
        <w:ind w:left="2781" w:hanging="360"/>
      </w:pPr>
    </w:lvl>
    <w:lvl w:ilvl="2">
      <w:start w:val="1"/>
      <w:numFmt w:val="lowerRoman"/>
      <w:lvlText w:val="%3."/>
      <w:lvlJc w:val="right"/>
      <w:pPr>
        <w:ind w:left="3501" w:hanging="180"/>
      </w:pPr>
    </w:lvl>
    <w:lvl w:ilvl="3">
      <w:start w:val="1"/>
      <w:numFmt w:val="decimal"/>
      <w:lvlText w:val="%4."/>
      <w:lvlJc w:val="left"/>
      <w:pPr>
        <w:ind w:left="4221" w:hanging="360"/>
      </w:pPr>
    </w:lvl>
    <w:lvl w:ilvl="4">
      <w:start w:val="1"/>
      <w:numFmt w:val="lowerLetter"/>
      <w:lvlText w:val="%5."/>
      <w:lvlJc w:val="left"/>
      <w:pPr>
        <w:ind w:left="4941" w:hanging="360"/>
      </w:pPr>
    </w:lvl>
    <w:lvl w:ilvl="5">
      <w:start w:val="1"/>
      <w:numFmt w:val="lowerRoman"/>
      <w:lvlText w:val="%6."/>
      <w:lvlJc w:val="right"/>
      <w:pPr>
        <w:ind w:left="5661" w:hanging="180"/>
      </w:pPr>
    </w:lvl>
    <w:lvl w:ilvl="6">
      <w:start w:val="1"/>
      <w:numFmt w:val="decimal"/>
      <w:lvlText w:val="%7."/>
      <w:lvlJc w:val="left"/>
      <w:pPr>
        <w:ind w:left="6381" w:hanging="360"/>
      </w:pPr>
    </w:lvl>
    <w:lvl w:ilvl="7">
      <w:start w:val="1"/>
      <w:numFmt w:val="lowerLetter"/>
      <w:lvlText w:val="%8."/>
      <w:lvlJc w:val="left"/>
      <w:pPr>
        <w:ind w:left="7101" w:hanging="360"/>
      </w:pPr>
    </w:lvl>
    <w:lvl w:ilvl="8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33ED3D00"/>
    <w:multiLevelType w:val="multilevel"/>
    <w:tmpl w:val="DFC6707E"/>
    <w:lvl w:ilvl="0">
      <w:start w:val="1"/>
      <w:numFmt w:val="decimal"/>
      <w:lvlText w:val="%1."/>
      <w:lvlJc w:val="left"/>
      <w:pPr>
        <w:ind w:left="1701" w:hanging="1701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0" w:firstLine="284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0" w:firstLine="568"/>
      </w:pPr>
      <w:rPr>
        <w:sz w:val="18"/>
        <w:szCs w:val="18"/>
      </w:rPr>
    </w:lvl>
    <w:lvl w:ilvl="3">
      <w:start w:val="1"/>
      <w:numFmt w:val="decimal"/>
      <w:lvlText w:val="%1.%2.%3.%4."/>
      <w:lvlJc w:val="left"/>
      <w:pPr>
        <w:ind w:left="1136" w:hanging="284"/>
      </w:pPr>
    </w:lvl>
    <w:lvl w:ilvl="4">
      <w:start w:val="1"/>
      <w:numFmt w:val="decimal"/>
      <w:lvlText w:val="%1.%2.%3.%4.%5."/>
      <w:lvlJc w:val="left"/>
      <w:pPr>
        <w:ind w:left="1420" w:hanging="284"/>
      </w:pPr>
    </w:lvl>
    <w:lvl w:ilvl="5">
      <w:start w:val="1"/>
      <w:numFmt w:val="decimal"/>
      <w:lvlText w:val="%1.%2.%3.%4.%5.%6."/>
      <w:lvlJc w:val="left"/>
      <w:pPr>
        <w:ind w:left="1704" w:hanging="284"/>
      </w:pPr>
    </w:lvl>
    <w:lvl w:ilvl="6">
      <w:start w:val="1"/>
      <w:numFmt w:val="decimal"/>
      <w:lvlText w:val="%1.%2.%3.%4.%5.%6.%7."/>
      <w:lvlJc w:val="left"/>
      <w:pPr>
        <w:ind w:left="1988" w:hanging="284"/>
      </w:pPr>
    </w:lvl>
    <w:lvl w:ilvl="7">
      <w:start w:val="1"/>
      <w:numFmt w:val="decimal"/>
      <w:lvlText w:val="%1.%2.%3.%4.%5.%6.%7.%8."/>
      <w:lvlJc w:val="left"/>
      <w:pPr>
        <w:ind w:left="2272" w:hanging="284"/>
      </w:pPr>
    </w:lvl>
    <w:lvl w:ilvl="8">
      <w:start w:val="1"/>
      <w:numFmt w:val="decimal"/>
      <w:lvlText w:val="%9)"/>
      <w:lvlJc w:val="left"/>
      <w:pPr>
        <w:ind w:left="0" w:firstLine="567"/>
      </w:pPr>
    </w:lvl>
  </w:abstractNum>
  <w:abstractNum w:abstractNumId="11" w15:restartNumberingAfterBreak="0">
    <w:nsid w:val="446E74D5"/>
    <w:multiLevelType w:val="multilevel"/>
    <w:tmpl w:val="E6280C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9786F"/>
    <w:multiLevelType w:val="multilevel"/>
    <w:tmpl w:val="FDCE8A12"/>
    <w:lvl w:ilvl="0">
      <w:start w:val="1"/>
      <w:numFmt w:val="decimal"/>
      <w:lvlText w:val="%1)"/>
      <w:lvlJc w:val="left"/>
      <w:pPr>
        <w:ind w:left="1494" w:hanging="360"/>
      </w:pPr>
    </w:lvl>
    <w:lvl w:ilvl="1">
      <w:start w:val="1"/>
      <w:numFmt w:val="lowerLetter"/>
      <w:lvlText w:val="%2."/>
      <w:lvlJc w:val="left"/>
      <w:pPr>
        <w:ind w:left="2214" w:hanging="360"/>
      </w:pPr>
    </w:lvl>
    <w:lvl w:ilvl="2">
      <w:start w:val="1"/>
      <w:numFmt w:val="lowerRoman"/>
      <w:lvlText w:val="%3."/>
      <w:lvlJc w:val="right"/>
      <w:pPr>
        <w:ind w:left="2934" w:hanging="180"/>
      </w:pPr>
    </w:lvl>
    <w:lvl w:ilvl="3">
      <w:start w:val="1"/>
      <w:numFmt w:val="decimal"/>
      <w:lvlText w:val="%4."/>
      <w:lvlJc w:val="left"/>
      <w:pPr>
        <w:ind w:left="3654" w:hanging="360"/>
      </w:pPr>
    </w:lvl>
    <w:lvl w:ilvl="4">
      <w:start w:val="1"/>
      <w:numFmt w:val="lowerLetter"/>
      <w:lvlText w:val="%5."/>
      <w:lvlJc w:val="left"/>
      <w:pPr>
        <w:ind w:left="4374" w:hanging="360"/>
      </w:pPr>
    </w:lvl>
    <w:lvl w:ilvl="5">
      <w:start w:val="1"/>
      <w:numFmt w:val="lowerRoman"/>
      <w:lvlText w:val="%6."/>
      <w:lvlJc w:val="right"/>
      <w:pPr>
        <w:ind w:left="5094" w:hanging="180"/>
      </w:pPr>
    </w:lvl>
    <w:lvl w:ilvl="6">
      <w:start w:val="1"/>
      <w:numFmt w:val="decimal"/>
      <w:lvlText w:val="%7."/>
      <w:lvlJc w:val="left"/>
      <w:pPr>
        <w:ind w:left="5814" w:hanging="360"/>
      </w:pPr>
    </w:lvl>
    <w:lvl w:ilvl="7">
      <w:start w:val="1"/>
      <w:numFmt w:val="lowerLetter"/>
      <w:lvlText w:val="%8."/>
      <w:lvlJc w:val="left"/>
      <w:pPr>
        <w:ind w:left="6534" w:hanging="360"/>
      </w:pPr>
    </w:lvl>
    <w:lvl w:ilvl="8">
      <w:start w:val="1"/>
      <w:numFmt w:val="lowerRoman"/>
      <w:lvlText w:val="%9."/>
      <w:lvlJc w:val="right"/>
      <w:pPr>
        <w:ind w:left="7254" w:hanging="180"/>
      </w:pPr>
    </w:lvl>
  </w:abstractNum>
  <w:abstractNum w:abstractNumId="13" w15:restartNumberingAfterBreak="0">
    <w:nsid w:val="4BD457DD"/>
    <w:multiLevelType w:val="multilevel"/>
    <w:tmpl w:val="1598F012"/>
    <w:lvl w:ilvl="0">
      <w:start w:val="1"/>
      <w:numFmt w:val="decimal"/>
      <w:lvlText w:val="%1)"/>
      <w:lvlJc w:val="left"/>
      <w:pPr>
        <w:ind w:left="1854" w:hanging="360"/>
      </w:pPr>
    </w:lvl>
    <w:lvl w:ilvl="1">
      <w:start w:val="1"/>
      <w:numFmt w:val="lowerLetter"/>
      <w:lvlText w:val="%2."/>
      <w:lvlJc w:val="left"/>
      <w:pPr>
        <w:ind w:left="2574" w:hanging="360"/>
      </w:pPr>
    </w:lvl>
    <w:lvl w:ilvl="2">
      <w:start w:val="1"/>
      <w:numFmt w:val="lowerRoman"/>
      <w:lvlText w:val="%3."/>
      <w:lvlJc w:val="right"/>
      <w:pPr>
        <w:ind w:left="3294" w:hanging="180"/>
      </w:pPr>
    </w:lvl>
    <w:lvl w:ilvl="3">
      <w:start w:val="1"/>
      <w:numFmt w:val="decimal"/>
      <w:lvlText w:val="%4."/>
      <w:lvlJc w:val="left"/>
      <w:pPr>
        <w:ind w:left="4014" w:hanging="360"/>
      </w:pPr>
    </w:lvl>
    <w:lvl w:ilvl="4">
      <w:start w:val="1"/>
      <w:numFmt w:val="lowerLetter"/>
      <w:lvlText w:val="%5."/>
      <w:lvlJc w:val="left"/>
      <w:pPr>
        <w:ind w:left="4734" w:hanging="360"/>
      </w:pPr>
    </w:lvl>
    <w:lvl w:ilvl="5">
      <w:start w:val="1"/>
      <w:numFmt w:val="lowerRoman"/>
      <w:lvlText w:val="%6."/>
      <w:lvlJc w:val="right"/>
      <w:pPr>
        <w:ind w:left="5454" w:hanging="180"/>
      </w:pPr>
    </w:lvl>
    <w:lvl w:ilvl="6">
      <w:start w:val="1"/>
      <w:numFmt w:val="decimal"/>
      <w:lvlText w:val="%7."/>
      <w:lvlJc w:val="left"/>
      <w:pPr>
        <w:ind w:left="6174" w:hanging="360"/>
      </w:pPr>
    </w:lvl>
    <w:lvl w:ilvl="7">
      <w:start w:val="1"/>
      <w:numFmt w:val="lowerLetter"/>
      <w:lvlText w:val="%8."/>
      <w:lvlJc w:val="left"/>
      <w:pPr>
        <w:ind w:left="6894" w:hanging="360"/>
      </w:pPr>
    </w:lvl>
    <w:lvl w:ilvl="8">
      <w:start w:val="1"/>
      <w:numFmt w:val="lowerRoman"/>
      <w:lvlText w:val="%9."/>
      <w:lvlJc w:val="right"/>
      <w:pPr>
        <w:ind w:left="7614" w:hanging="180"/>
      </w:pPr>
    </w:lvl>
  </w:abstractNum>
  <w:abstractNum w:abstractNumId="14" w15:restartNumberingAfterBreak="0">
    <w:nsid w:val="5B190C56"/>
    <w:multiLevelType w:val="multilevel"/>
    <w:tmpl w:val="FD9C09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F7D9D"/>
    <w:multiLevelType w:val="multilevel"/>
    <w:tmpl w:val="7EE475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11"/>
  </w:num>
  <w:num w:numId="6">
    <w:abstractNumId w:val="13"/>
  </w:num>
  <w:num w:numId="7">
    <w:abstractNumId w:val="9"/>
  </w:num>
  <w:num w:numId="8">
    <w:abstractNumId w:val="1"/>
  </w:num>
  <w:num w:numId="9">
    <w:abstractNumId w:val="15"/>
  </w:num>
  <w:num w:numId="10">
    <w:abstractNumId w:val="6"/>
  </w:num>
  <w:num w:numId="11">
    <w:abstractNumId w:val="3"/>
  </w:num>
  <w:num w:numId="12">
    <w:abstractNumId w:val="0"/>
  </w:num>
  <w:num w:numId="13">
    <w:abstractNumId w:val="2"/>
  </w:num>
  <w:num w:numId="14">
    <w:abstractNumId w:val="14"/>
  </w:num>
  <w:num w:numId="15">
    <w:abstractNumId w:val="1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2A"/>
    <w:rsid w:val="001D302A"/>
    <w:rsid w:val="00341BF4"/>
    <w:rsid w:val="003564A3"/>
    <w:rsid w:val="00504F48"/>
    <w:rsid w:val="005824F8"/>
    <w:rsid w:val="00593999"/>
    <w:rsid w:val="007639E0"/>
    <w:rsid w:val="007D671D"/>
    <w:rsid w:val="00957322"/>
    <w:rsid w:val="00A07902"/>
    <w:rsid w:val="00AB7BAE"/>
    <w:rsid w:val="00B87DD8"/>
    <w:rsid w:val="00BA1C31"/>
    <w:rsid w:val="00F21CFB"/>
    <w:rsid w:val="00F4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4846E"/>
  <w15:docId w15:val="{FEA2CD3F-BD16-9543-BCAE-C6507BB00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12523"/>
  </w:style>
  <w:style w:type="paragraph" w:styleId="1">
    <w:name w:val="heading 1"/>
    <w:basedOn w:val="a"/>
    <w:next w:val="a"/>
    <w:link w:val="10"/>
    <w:uiPriority w:val="9"/>
    <w:qFormat/>
    <w:rsid w:val="00F12523"/>
    <w:pPr>
      <w:keepNext/>
      <w:keepLines/>
      <w:spacing w:before="48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F12523"/>
    <w:pPr>
      <w:keepNext/>
      <w:keepLines/>
      <w:spacing w:before="360"/>
      <w:outlineLvl w:val="1"/>
    </w:pPr>
    <w:rPr>
      <w:sz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12523"/>
    <w:pPr>
      <w:keepNext/>
      <w:keepLines/>
      <w:spacing w:before="320"/>
      <w:outlineLvl w:val="2"/>
    </w:pPr>
    <w:rPr>
      <w:sz w:val="30"/>
      <w:szCs w:val="3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2523"/>
    <w:pPr>
      <w:keepNext/>
      <w:keepLines/>
      <w:spacing w:before="320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2523"/>
    <w:pPr>
      <w:keepNext/>
      <w:keepLines/>
      <w:spacing w:before="320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12523"/>
    <w:pPr>
      <w:keepNext/>
      <w:keepLines/>
      <w:spacing w:before="32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F12523"/>
    <w:pPr>
      <w:keepNext/>
      <w:keepLines/>
      <w:spacing w:before="320"/>
      <w:outlineLvl w:val="6"/>
    </w:pPr>
    <w:rPr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F12523"/>
    <w:pPr>
      <w:keepNext/>
      <w:keepLines/>
      <w:spacing w:before="32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F12523"/>
    <w:pPr>
      <w:keepNext/>
      <w:keepLines/>
      <w:spacing w:before="320"/>
      <w:outlineLvl w:val="8"/>
    </w:pPr>
    <w:rPr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1D302A"/>
  </w:style>
  <w:style w:type="table" w:customStyle="1" w:styleId="TableNormal">
    <w:name w:val="Table Normal"/>
    <w:rsid w:val="001D302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4"/>
    <w:uiPriority w:val="10"/>
    <w:qFormat/>
    <w:rsid w:val="00F12523"/>
    <w:pPr>
      <w:spacing w:before="300"/>
      <w:contextualSpacing/>
    </w:pPr>
    <w:rPr>
      <w:sz w:val="48"/>
      <w:szCs w:val="48"/>
    </w:rPr>
  </w:style>
  <w:style w:type="table" w:customStyle="1" w:styleId="TableNormal0">
    <w:name w:val="Table Normal"/>
    <w:rsid w:val="001D302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link w:val="1"/>
    <w:uiPriority w:val="9"/>
    <w:qFormat/>
    <w:rsid w:val="00F12523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uiPriority w:val="9"/>
    <w:qFormat/>
    <w:rsid w:val="00F12523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qFormat/>
    <w:rsid w:val="00F12523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qFormat/>
    <w:rsid w:val="00F12523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qFormat/>
    <w:rsid w:val="00F12523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qFormat/>
    <w:rsid w:val="00F12523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qFormat/>
    <w:rsid w:val="00F12523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qFormat/>
    <w:rsid w:val="00F12523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qFormat/>
    <w:rsid w:val="00F12523"/>
    <w:rPr>
      <w:rFonts w:ascii="Arial" w:eastAsia="Arial" w:hAnsi="Arial" w:cs="Arial"/>
      <w:i/>
      <w:iCs/>
      <w:sz w:val="21"/>
      <w:szCs w:val="21"/>
    </w:rPr>
  </w:style>
  <w:style w:type="character" w:customStyle="1" w:styleId="a5">
    <w:name w:val="Название Знак"/>
    <w:uiPriority w:val="10"/>
    <w:qFormat/>
    <w:rsid w:val="00F12523"/>
    <w:rPr>
      <w:sz w:val="48"/>
      <w:szCs w:val="48"/>
    </w:rPr>
  </w:style>
  <w:style w:type="character" w:customStyle="1" w:styleId="a6">
    <w:name w:val="Подзаголовок Знак"/>
    <w:uiPriority w:val="11"/>
    <w:qFormat/>
    <w:rsid w:val="00F12523"/>
    <w:rPr>
      <w:sz w:val="24"/>
      <w:szCs w:val="24"/>
    </w:rPr>
  </w:style>
  <w:style w:type="character" w:customStyle="1" w:styleId="21">
    <w:name w:val="Цитата 2 Знак"/>
    <w:link w:val="22"/>
    <w:uiPriority w:val="29"/>
    <w:qFormat/>
    <w:rsid w:val="00F12523"/>
    <w:rPr>
      <w:i/>
    </w:rPr>
  </w:style>
  <w:style w:type="character" w:customStyle="1" w:styleId="a7">
    <w:name w:val="Выделенная цитата Знак"/>
    <w:uiPriority w:val="30"/>
    <w:qFormat/>
    <w:rsid w:val="00F12523"/>
    <w:rPr>
      <w:i/>
    </w:rPr>
  </w:style>
  <w:style w:type="character" w:customStyle="1" w:styleId="a8">
    <w:name w:val="Верхний колонтитул Знак"/>
    <w:uiPriority w:val="99"/>
    <w:qFormat/>
    <w:rsid w:val="00F12523"/>
  </w:style>
  <w:style w:type="character" w:customStyle="1" w:styleId="FooterChar">
    <w:name w:val="Footer Char"/>
    <w:uiPriority w:val="99"/>
    <w:qFormat/>
    <w:rsid w:val="00F12523"/>
  </w:style>
  <w:style w:type="character" w:customStyle="1" w:styleId="a9">
    <w:name w:val="Нижний колонтитул Знак"/>
    <w:uiPriority w:val="99"/>
    <w:qFormat/>
    <w:rsid w:val="00F12523"/>
  </w:style>
  <w:style w:type="character" w:customStyle="1" w:styleId="-">
    <w:name w:val="Интернет-ссылка"/>
    <w:uiPriority w:val="99"/>
    <w:unhideWhenUsed/>
    <w:rsid w:val="00F12523"/>
    <w:rPr>
      <w:color w:val="0563C1" w:themeColor="hyperlink"/>
      <w:u w:val="single"/>
    </w:rPr>
  </w:style>
  <w:style w:type="character" w:customStyle="1" w:styleId="aa">
    <w:name w:val="Текст сноски Знак"/>
    <w:uiPriority w:val="99"/>
    <w:qFormat/>
    <w:rsid w:val="00F12523"/>
    <w:rPr>
      <w:sz w:val="18"/>
    </w:rPr>
  </w:style>
  <w:style w:type="character" w:customStyle="1" w:styleId="ab">
    <w:name w:val="Привязка сноски"/>
    <w:rsid w:val="001D302A"/>
    <w:rPr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F12523"/>
    <w:rPr>
      <w:vertAlign w:val="superscript"/>
    </w:rPr>
  </w:style>
  <w:style w:type="character" w:customStyle="1" w:styleId="ac">
    <w:name w:val="Текст концевой сноски Знак"/>
    <w:uiPriority w:val="99"/>
    <w:qFormat/>
    <w:rsid w:val="00F12523"/>
    <w:rPr>
      <w:sz w:val="20"/>
    </w:rPr>
  </w:style>
  <w:style w:type="character" w:customStyle="1" w:styleId="ad">
    <w:name w:val="Привязка концевой сноски"/>
    <w:rsid w:val="001D302A"/>
    <w:rPr>
      <w:vertAlign w:val="superscript"/>
    </w:rPr>
  </w:style>
  <w:style w:type="character" w:customStyle="1" w:styleId="EndnoteCharacters">
    <w:name w:val="Endnote Characters"/>
    <w:uiPriority w:val="99"/>
    <w:semiHidden/>
    <w:unhideWhenUsed/>
    <w:qFormat/>
    <w:rsid w:val="00F12523"/>
    <w:rPr>
      <w:vertAlign w:val="superscript"/>
    </w:rPr>
  </w:style>
  <w:style w:type="character" w:customStyle="1" w:styleId="normaltextrun">
    <w:name w:val="normaltextrun"/>
    <w:qFormat/>
    <w:rsid w:val="00F12523"/>
  </w:style>
  <w:style w:type="character" w:styleId="ae">
    <w:name w:val="line number"/>
    <w:basedOn w:val="a0"/>
    <w:uiPriority w:val="99"/>
    <w:semiHidden/>
    <w:unhideWhenUsed/>
    <w:qFormat/>
    <w:rsid w:val="0010772D"/>
  </w:style>
  <w:style w:type="character" w:customStyle="1" w:styleId="12">
    <w:name w:val="Неразрешенное упоминание1"/>
    <w:basedOn w:val="a0"/>
    <w:uiPriority w:val="99"/>
    <w:semiHidden/>
    <w:unhideWhenUsed/>
    <w:qFormat/>
    <w:rsid w:val="00F83DFA"/>
    <w:rPr>
      <w:color w:val="605E5C"/>
      <w:shd w:val="clear" w:color="auto" w:fill="E1DFDD"/>
    </w:rPr>
  </w:style>
  <w:style w:type="paragraph" w:styleId="a4">
    <w:name w:val="Body Text"/>
    <w:basedOn w:val="a"/>
    <w:rsid w:val="001D302A"/>
    <w:pPr>
      <w:spacing w:after="140"/>
    </w:pPr>
  </w:style>
  <w:style w:type="paragraph" w:styleId="af">
    <w:name w:val="List"/>
    <w:basedOn w:val="a4"/>
    <w:rsid w:val="001D302A"/>
    <w:rPr>
      <w:rFonts w:cs="Mangal"/>
    </w:rPr>
  </w:style>
  <w:style w:type="paragraph" w:styleId="af0">
    <w:name w:val="caption"/>
    <w:basedOn w:val="a"/>
    <w:next w:val="a"/>
    <w:uiPriority w:val="35"/>
    <w:semiHidden/>
    <w:unhideWhenUsed/>
    <w:qFormat/>
    <w:rsid w:val="00F12523"/>
    <w:rPr>
      <w:b/>
      <w:bCs/>
      <w:color w:val="5B9BD5" w:themeColor="accent1"/>
      <w:sz w:val="18"/>
      <w:szCs w:val="18"/>
    </w:rPr>
  </w:style>
  <w:style w:type="paragraph" w:styleId="af1">
    <w:name w:val="index heading"/>
    <w:basedOn w:val="a"/>
    <w:qFormat/>
    <w:rsid w:val="001D302A"/>
    <w:pPr>
      <w:suppressLineNumbers/>
    </w:pPr>
    <w:rPr>
      <w:rFonts w:cs="Mangal"/>
    </w:rPr>
  </w:style>
  <w:style w:type="paragraph" w:customStyle="1" w:styleId="LO-normal">
    <w:name w:val="LO-normal"/>
    <w:qFormat/>
    <w:rsid w:val="00F12523"/>
  </w:style>
  <w:style w:type="paragraph" w:styleId="af2">
    <w:name w:val="Subtitle"/>
    <w:basedOn w:val="11"/>
    <w:next w:val="11"/>
    <w:rsid w:val="001D302A"/>
    <w:pPr>
      <w:pBdr>
        <w:top w:val="nil"/>
        <w:left w:val="nil"/>
        <w:bottom w:val="nil"/>
        <w:right w:val="nil"/>
        <w:between w:val="nil"/>
      </w:pBdr>
      <w:spacing w:before="200"/>
    </w:pPr>
    <w:rPr>
      <w:color w:val="000000"/>
      <w:sz w:val="24"/>
      <w:szCs w:val="24"/>
    </w:rPr>
  </w:style>
  <w:style w:type="paragraph" w:styleId="22">
    <w:name w:val="Quote"/>
    <w:basedOn w:val="a"/>
    <w:next w:val="a"/>
    <w:link w:val="21"/>
    <w:uiPriority w:val="29"/>
    <w:qFormat/>
    <w:rsid w:val="00F12523"/>
    <w:pPr>
      <w:ind w:left="720" w:right="720"/>
    </w:pPr>
    <w:rPr>
      <w:i/>
    </w:rPr>
  </w:style>
  <w:style w:type="paragraph" w:styleId="af3">
    <w:name w:val="Intense Quote"/>
    <w:basedOn w:val="a"/>
    <w:next w:val="a"/>
    <w:uiPriority w:val="30"/>
    <w:qFormat/>
    <w:rsid w:val="00F1252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af4">
    <w:name w:val="Верхний и нижний колонтитулы"/>
    <w:basedOn w:val="a"/>
    <w:qFormat/>
    <w:rsid w:val="001D302A"/>
  </w:style>
  <w:style w:type="paragraph" w:styleId="af5">
    <w:name w:val="header"/>
    <w:basedOn w:val="a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paragraph" w:styleId="af6">
    <w:name w:val="footer"/>
    <w:basedOn w:val="a"/>
    <w:uiPriority w:val="99"/>
    <w:unhideWhenUsed/>
    <w:rsid w:val="00F12523"/>
    <w:pPr>
      <w:tabs>
        <w:tab w:val="center" w:pos="7143"/>
        <w:tab w:val="right" w:pos="14287"/>
      </w:tabs>
      <w:spacing w:after="0" w:line="240" w:lineRule="auto"/>
    </w:pPr>
  </w:style>
  <w:style w:type="paragraph" w:styleId="af7">
    <w:name w:val="footnote text"/>
    <w:basedOn w:val="a"/>
    <w:uiPriority w:val="99"/>
    <w:semiHidden/>
    <w:unhideWhenUsed/>
    <w:rsid w:val="00F12523"/>
    <w:pPr>
      <w:spacing w:after="40" w:line="240" w:lineRule="auto"/>
    </w:pPr>
    <w:rPr>
      <w:sz w:val="18"/>
    </w:rPr>
  </w:style>
  <w:style w:type="paragraph" w:styleId="af8">
    <w:name w:val="endnote text"/>
    <w:basedOn w:val="a"/>
    <w:uiPriority w:val="99"/>
    <w:semiHidden/>
    <w:unhideWhenUsed/>
    <w:rsid w:val="00F12523"/>
    <w:pPr>
      <w:spacing w:after="0" w:line="240" w:lineRule="auto"/>
    </w:pPr>
    <w:rPr>
      <w:sz w:val="20"/>
    </w:rPr>
  </w:style>
  <w:style w:type="paragraph" w:styleId="13">
    <w:name w:val="toc 1"/>
    <w:basedOn w:val="a"/>
    <w:next w:val="a"/>
    <w:uiPriority w:val="39"/>
    <w:unhideWhenUsed/>
    <w:rsid w:val="00F12523"/>
    <w:pPr>
      <w:spacing w:after="57"/>
    </w:pPr>
  </w:style>
  <w:style w:type="paragraph" w:styleId="23">
    <w:name w:val="toc 2"/>
    <w:basedOn w:val="a"/>
    <w:next w:val="a"/>
    <w:uiPriority w:val="39"/>
    <w:unhideWhenUsed/>
    <w:rsid w:val="00F12523"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rsid w:val="00F12523"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rsid w:val="00F12523"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rsid w:val="00F12523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F12523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F12523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F12523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F12523"/>
    <w:pPr>
      <w:spacing w:after="57"/>
      <w:ind w:left="2268"/>
    </w:pPr>
  </w:style>
  <w:style w:type="paragraph" w:styleId="af9">
    <w:name w:val="TOC Heading"/>
    <w:uiPriority w:val="39"/>
    <w:unhideWhenUsed/>
    <w:qFormat/>
    <w:rsid w:val="00F12523"/>
  </w:style>
  <w:style w:type="paragraph" w:styleId="afa">
    <w:name w:val="table of figures"/>
    <w:basedOn w:val="a"/>
    <w:next w:val="a"/>
    <w:uiPriority w:val="99"/>
    <w:unhideWhenUsed/>
    <w:qFormat/>
    <w:rsid w:val="00F12523"/>
    <w:pPr>
      <w:spacing w:after="0"/>
    </w:pPr>
  </w:style>
  <w:style w:type="paragraph" w:styleId="afb">
    <w:name w:val="No Spacing"/>
    <w:basedOn w:val="a"/>
    <w:uiPriority w:val="1"/>
    <w:qFormat/>
    <w:rsid w:val="00F12523"/>
    <w:pPr>
      <w:spacing w:after="0" w:line="240" w:lineRule="auto"/>
    </w:pPr>
  </w:style>
  <w:style w:type="paragraph" w:styleId="afc">
    <w:name w:val="List Paragraph"/>
    <w:basedOn w:val="a"/>
    <w:uiPriority w:val="34"/>
    <w:qFormat/>
    <w:rsid w:val="00F12523"/>
    <w:pPr>
      <w:ind w:left="720"/>
      <w:contextualSpacing/>
    </w:pPr>
  </w:style>
  <w:style w:type="paragraph" w:customStyle="1" w:styleId="paragraph">
    <w:name w:val="paragraph"/>
    <w:qFormat/>
    <w:rsid w:val="00F12523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">
    <w:name w:val="Содержимое таблицы"/>
    <w:basedOn w:val="a"/>
    <w:qFormat/>
    <w:rsid w:val="001D302A"/>
    <w:pPr>
      <w:widowControl w:val="0"/>
      <w:suppressLineNumbers/>
    </w:pPr>
  </w:style>
  <w:style w:type="paragraph" w:customStyle="1" w:styleId="afe">
    <w:name w:val="Заголовок таблицы"/>
    <w:basedOn w:val="afd"/>
    <w:qFormat/>
    <w:rsid w:val="001D302A"/>
    <w:pPr>
      <w:jc w:val="center"/>
    </w:pPr>
    <w:rPr>
      <w:b/>
      <w:bCs/>
    </w:rPr>
  </w:style>
  <w:style w:type="table" w:customStyle="1" w:styleId="TableNormal1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rsid w:val="00F12523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f">
    <w:name w:val="Table Grid"/>
    <w:basedOn w:val="a1"/>
    <w:uiPriority w:val="39"/>
    <w:rsid w:val="00F12523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F1252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12523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F2F2F2" w:fill="auto"/>
      </w:tcPr>
    </w:tblStylePr>
    <w:tblStylePr w:type="band1Horz">
      <w:tblPr/>
      <w:tcPr>
        <w:shd w:val="clear" w:color="F2F2F2" w:fill="auto"/>
      </w:tcPr>
    </w:tblStylePr>
  </w:style>
  <w:style w:type="table" w:customStyle="1" w:styleId="210">
    <w:name w:val="Таблица простая 21"/>
    <w:basedOn w:val="a1"/>
    <w:uiPriority w:val="59"/>
    <w:rsid w:val="00F12523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410">
    <w:name w:val="Таблица простая 4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510">
    <w:name w:val="Таблица простая 5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-11">
    <w:name w:val="Таблица-сетка 1 светл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2-Accent1">
    <w:name w:val="Grid Table 2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2-Accent2">
    <w:name w:val="Grid Table 2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2-Accent3">
    <w:name w:val="Grid Table 2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2-Accent4">
    <w:name w:val="Grid Table 2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2-Accent5">
    <w:name w:val="Grid Table 2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2-Accent6">
    <w:name w:val="Grid Table 2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31">
    <w:name w:val="Таблица-сетка 3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3-Accent1">
    <w:name w:val="Grid Table 3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DEAF6" w:fill="auto"/>
      </w:tcPr>
    </w:tblStylePr>
    <w:tblStylePr w:type="band1Horz">
      <w:rPr>
        <w:color w:val="404040"/>
        <w:sz w:val="22"/>
      </w:rPr>
      <w:tblPr/>
      <w:tcPr>
        <w:shd w:val="clear" w:color="DDEAF6" w:fill="auto"/>
      </w:tcPr>
    </w:tblStylePr>
  </w:style>
  <w:style w:type="table" w:customStyle="1" w:styleId="GridTable3-Accent2">
    <w:name w:val="Grid Table 3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3-Accent3">
    <w:name w:val="Grid Table 3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3-Accent4">
    <w:name w:val="Grid Table 3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3-Accent5">
    <w:name w:val="Grid Table 3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3-Accent6">
    <w:name w:val="Grid Table 3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41">
    <w:name w:val="Таблица-сетка 41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BCBCB" w:fill="auto"/>
      </w:tcPr>
    </w:tblStylePr>
    <w:tblStylePr w:type="band1Horz">
      <w:rPr>
        <w:color w:val="404040"/>
        <w:sz w:val="22"/>
      </w:rPr>
      <w:tblPr/>
      <w:tcPr>
        <w:shd w:val="clear" w:color="CBCBCB" w:fill="auto"/>
      </w:tcPr>
    </w:tblStylePr>
  </w:style>
  <w:style w:type="table" w:customStyle="1" w:styleId="GridTable4-Accent1">
    <w:name w:val="Grid Table 4 - Accent 1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68A2D8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EEBF6" w:fill="auto"/>
      </w:tcPr>
    </w:tblStylePr>
    <w:tblStylePr w:type="band1Horz">
      <w:rPr>
        <w:color w:val="404040"/>
        <w:sz w:val="22"/>
      </w:rPr>
      <w:tblPr/>
      <w:tcPr>
        <w:shd w:val="clear" w:color="DEEBF6" w:fill="auto"/>
      </w:tcPr>
    </w:tblStylePr>
  </w:style>
  <w:style w:type="table" w:customStyle="1" w:styleId="GridTable4-Accent2">
    <w:name w:val="Grid Table 4 - Accent 2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F4B18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GridTable4-Accent3">
    <w:name w:val="Grid Table 4 - Accent 3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5A5A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GridTable4-Accent4">
    <w:name w:val="Grid Table 4 - Accent 4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FFD86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GridTable4-Accent5">
    <w:name w:val="Grid Table 4 - Accent 5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GridTable4-Accent6">
    <w:name w:val="Grid Table 4 - Accent 6"/>
    <w:basedOn w:val="a1"/>
    <w:uiPriority w:val="5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-51">
    <w:name w:val="Таблица-сетка 5 тем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fill="auto"/>
      </w:tcPr>
    </w:tblStylePr>
    <w:tblStylePr w:type="firstCol">
      <w:rPr>
        <w:b/>
        <w:color w:val="FFFFFF"/>
        <w:sz w:val="22"/>
      </w:rPr>
      <w:tblPr/>
      <w:tcPr>
        <w:shd w:val="clear" w:color="000000" w:fill="auto"/>
      </w:tcPr>
    </w:tblStylePr>
    <w:tblStylePr w:type="lastCol">
      <w:rPr>
        <w:b/>
        <w:color w:val="FFFFFF"/>
        <w:sz w:val="22"/>
      </w:rPr>
      <w:tblPr/>
      <w:tcPr>
        <w:shd w:val="clear" w:color="000000" w:fill="auto"/>
      </w:tcPr>
    </w:tblStylePr>
    <w:tblStylePr w:type="band1Vert">
      <w:tblPr/>
      <w:tcPr>
        <w:shd w:val="clear" w:color="8A8A8A" w:fill="auto"/>
      </w:tcPr>
    </w:tblStylePr>
    <w:tblStylePr w:type="band1Horz">
      <w:tblPr/>
      <w:tcPr>
        <w:shd w:val="clear" w:color="8A8A8A" w:fill="auto"/>
      </w:tcPr>
    </w:tblStylePr>
  </w:style>
  <w:style w:type="table" w:customStyle="1" w:styleId="GridTable5Dark-Accent1">
    <w:name w:val="Grid Table 5 Dark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fill="auto"/>
      </w:tcPr>
    </w:tblStylePr>
    <w:tblStylePr w:type="firstCol">
      <w:rPr>
        <w:b/>
        <w:color w:val="FFFFFF"/>
        <w:sz w:val="22"/>
      </w:rPr>
      <w:tblPr/>
      <w:tcPr>
        <w:shd w:val="clear" w:color="5B9BD5" w:fill="auto"/>
      </w:tcPr>
    </w:tblStylePr>
    <w:tblStylePr w:type="lastCol">
      <w:rPr>
        <w:b/>
        <w:color w:val="FFFFFF"/>
        <w:sz w:val="22"/>
      </w:rPr>
      <w:tblPr/>
      <w:tcPr>
        <w:shd w:val="clear" w:color="5B9BD5" w:fill="auto"/>
      </w:tcPr>
    </w:tblStylePr>
    <w:tblStylePr w:type="band1Vert">
      <w:tblPr/>
      <w:tcPr>
        <w:shd w:val="clear" w:color="B3D0EB" w:fill="auto"/>
      </w:tcPr>
    </w:tblStylePr>
    <w:tblStylePr w:type="band1Horz">
      <w:tblPr/>
      <w:tcPr>
        <w:shd w:val="clear" w:color="B3D0EB" w:fill="auto"/>
      </w:tcPr>
    </w:tblStylePr>
  </w:style>
  <w:style w:type="table" w:customStyle="1" w:styleId="GridTable5Dark-Accent2">
    <w:name w:val="Grid Table 5 Dark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fill="auto"/>
      </w:tcPr>
    </w:tblStylePr>
    <w:tblStylePr w:type="firstCol">
      <w:rPr>
        <w:b/>
        <w:color w:val="FFFFFF"/>
        <w:sz w:val="22"/>
      </w:rPr>
      <w:tblPr/>
      <w:tcPr>
        <w:shd w:val="clear" w:color="ED7D31" w:fill="auto"/>
      </w:tcPr>
    </w:tblStylePr>
    <w:tblStylePr w:type="lastCol">
      <w:rPr>
        <w:b/>
        <w:color w:val="FFFFFF"/>
        <w:sz w:val="22"/>
      </w:rPr>
      <w:tblPr/>
      <w:tcPr>
        <w:shd w:val="clear" w:color="ED7D31" w:fill="auto"/>
      </w:tcPr>
    </w:tblStylePr>
    <w:tblStylePr w:type="band1Vert">
      <w:tblPr/>
      <w:tcPr>
        <w:shd w:val="clear" w:color="F6C3A0" w:fill="auto"/>
      </w:tcPr>
    </w:tblStylePr>
    <w:tblStylePr w:type="band1Horz">
      <w:tblPr/>
      <w:tcPr>
        <w:shd w:val="clear" w:color="F6C3A0" w:fill="auto"/>
      </w:tcPr>
    </w:tblStylePr>
  </w:style>
  <w:style w:type="table" w:customStyle="1" w:styleId="GridTable5Dark-Accent3">
    <w:name w:val="Grid Table 5 Dark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fill="auto"/>
      </w:tcPr>
    </w:tblStylePr>
    <w:tblStylePr w:type="firstCol">
      <w:rPr>
        <w:b/>
        <w:color w:val="FFFFFF"/>
        <w:sz w:val="22"/>
      </w:rPr>
      <w:tblPr/>
      <w:tcPr>
        <w:shd w:val="clear" w:color="A5A5A5" w:fill="auto"/>
      </w:tcPr>
    </w:tblStylePr>
    <w:tblStylePr w:type="lastCol">
      <w:rPr>
        <w:b/>
        <w:color w:val="FFFFFF"/>
        <w:sz w:val="22"/>
      </w:rPr>
      <w:tblPr/>
      <w:tcPr>
        <w:shd w:val="clear" w:color="A5A5A5" w:fill="auto"/>
      </w:tcPr>
    </w:tblStylePr>
    <w:tblStylePr w:type="band1Vert">
      <w:tblPr/>
      <w:tcPr>
        <w:shd w:val="clear" w:color="D5D5D5" w:fill="auto"/>
      </w:tcPr>
    </w:tblStylePr>
    <w:tblStylePr w:type="band1Horz">
      <w:tblPr/>
      <w:tcPr>
        <w:shd w:val="clear" w:color="D5D5D5" w:fill="auto"/>
      </w:tcPr>
    </w:tblStylePr>
  </w:style>
  <w:style w:type="table" w:customStyle="1" w:styleId="GridTable5Dark-Accent4">
    <w:name w:val="Grid Table 5 Dark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fill="auto"/>
      </w:tcPr>
    </w:tblStylePr>
    <w:tblStylePr w:type="firstCol">
      <w:rPr>
        <w:b/>
        <w:color w:val="FFFFFF"/>
        <w:sz w:val="22"/>
      </w:rPr>
      <w:tblPr/>
      <w:tcPr>
        <w:shd w:val="clear" w:color="FFC000" w:fill="auto"/>
      </w:tcPr>
    </w:tblStylePr>
    <w:tblStylePr w:type="lastCol">
      <w:rPr>
        <w:b/>
        <w:color w:val="FFFFFF"/>
        <w:sz w:val="22"/>
      </w:rPr>
      <w:tblPr/>
      <w:tcPr>
        <w:shd w:val="clear" w:color="FFC000" w:fill="auto"/>
      </w:tcPr>
    </w:tblStylePr>
    <w:tblStylePr w:type="band1Vert">
      <w:tblPr/>
      <w:tcPr>
        <w:shd w:val="clear" w:color="FFE28A" w:fill="auto"/>
      </w:tcPr>
    </w:tblStylePr>
    <w:tblStylePr w:type="band1Horz">
      <w:tblPr/>
      <w:tcPr>
        <w:shd w:val="clear" w:color="FFE28A" w:fill="auto"/>
      </w:tcPr>
    </w:tblStylePr>
  </w:style>
  <w:style w:type="table" w:customStyle="1" w:styleId="GridTable5Dark-Accent5">
    <w:name w:val="Grid Table 5 Dark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fill="auto"/>
      </w:tcPr>
    </w:tblStylePr>
    <w:tblStylePr w:type="firstCol">
      <w:rPr>
        <w:b/>
        <w:color w:val="FFFFFF"/>
        <w:sz w:val="22"/>
      </w:rPr>
      <w:tblPr/>
      <w:tcPr>
        <w:shd w:val="clear" w:color="4472C4" w:fill="auto"/>
      </w:tcPr>
    </w:tblStylePr>
    <w:tblStylePr w:type="lastCol">
      <w:rPr>
        <w:b/>
        <w:color w:val="FFFFFF"/>
        <w:sz w:val="22"/>
      </w:rPr>
      <w:tblPr/>
      <w:tcPr>
        <w:shd w:val="clear" w:color="4472C4" w:fill="auto"/>
      </w:tcPr>
    </w:tblStylePr>
    <w:tblStylePr w:type="band1Vert">
      <w:tblPr/>
      <w:tcPr>
        <w:shd w:val="clear" w:color="A9BEE4" w:fill="auto"/>
      </w:tcPr>
    </w:tblStylePr>
    <w:tblStylePr w:type="band1Horz">
      <w:tblPr/>
      <w:tcPr>
        <w:shd w:val="clear" w:color="A9BEE4" w:fill="auto"/>
      </w:tcPr>
    </w:tblStylePr>
  </w:style>
  <w:style w:type="table" w:customStyle="1" w:styleId="GridTable5Dark-Accent6">
    <w:name w:val="Grid Table 5 Dark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fill="auto"/>
      </w:tcPr>
    </w:tblStylePr>
    <w:tblStylePr w:type="firstCol">
      <w:rPr>
        <w:b/>
        <w:color w:val="FFFFFF"/>
        <w:sz w:val="22"/>
      </w:rPr>
      <w:tblPr/>
      <w:tcPr>
        <w:shd w:val="clear" w:color="70AD47" w:fill="auto"/>
      </w:tcPr>
    </w:tblStylePr>
    <w:tblStylePr w:type="lastCol">
      <w:rPr>
        <w:b/>
        <w:color w:val="FFFFFF"/>
        <w:sz w:val="22"/>
      </w:rPr>
      <w:tblPr/>
      <w:tcPr>
        <w:shd w:val="clear" w:color="70AD47" w:fill="auto"/>
      </w:tcPr>
    </w:tblStylePr>
    <w:tblStylePr w:type="band1Vert">
      <w:tblPr/>
      <w:tcPr>
        <w:shd w:val="clear" w:color="BCDBA8" w:fill="auto"/>
      </w:tcPr>
    </w:tblStylePr>
    <w:tblStylePr w:type="band1Horz">
      <w:tblPr/>
      <w:tcPr>
        <w:shd w:val="clear" w:color="BCDBA8" w:fill="auto"/>
      </w:tcPr>
    </w:tblStylePr>
  </w:style>
  <w:style w:type="table" w:customStyle="1" w:styleId="-61">
    <w:name w:val="Таблица-сетка 6 цвет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E1EFD8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fill="auto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DDEAF6" w:fill="auto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BE5D6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fill="auto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ECECEC" w:fill="auto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F2CB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fill="auto"/>
      </w:tcPr>
    </w:tblStylePr>
    <w:tblStylePr w:type="band1Horz">
      <w:rPr>
        <w:color w:val="254175" w:themeColor="accent5" w:themeShade="95"/>
        <w:sz w:val="22"/>
      </w:rPr>
      <w:tblPr/>
      <w:tcPr>
        <w:shd w:val="clear" w:color="D8E2F3" w:fill="auto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auto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fill="auto"/>
      </w:tcPr>
    </w:tblStylePr>
    <w:tblStylePr w:type="band1Horz">
      <w:rPr>
        <w:color w:val="416429" w:themeColor="accent6" w:themeShade="95"/>
        <w:sz w:val="22"/>
      </w:rPr>
      <w:tblPr/>
      <w:tcPr>
        <w:shd w:val="clear" w:color="E1EFD8" w:fill="auto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fill="auto"/>
      </w:tcPr>
    </w:tblStylePr>
    <w:tblStylePr w:type="band1Horz">
      <w:tblPr/>
      <w:tcPr>
        <w:shd w:val="clear" w:color="BFBFBF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fill="auto"/>
      </w:tcPr>
    </w:tblStylePr>
    <w:tblStylePr w:type="band1Horz">
      <w:tblPr/>
      <w:tcPr>
        <w:shd w:val="clear" w:color="D5E5F4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fill="auto"/>
      </w:tcPr>
    </w:tblStylePr>
    <w:tblStylePr w:type="band1Horz">
      <w:tblPr/>
      <w:tcPr>
        <w:shd w:val="clear" w:color="FADECB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fill="auto"/>
      </w:tcPr>
    </w:tblStylePr>
    <w:tblStylePr w:type="band1Horz">
      <w:tblPr/>
      <w:tcPr>
        <w:shd w:val="clear" w:color="E8E8E8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fill="auto"/>
      </w:tcPr>
    </w:tblStylePr>
    <w:tblStylePr w:type="band1Horz">
      <w:tblPr/>
      <w:tcPr>
        <w:shd w:val="clear" w:color="FFEFBF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fill="auto"/>
      </w:tcPr>
    </w:tblStylePr>
    <w:tblStylePr w:type="band1Horz">
      <w:tblPr/>
      <w:tcPr>
        <w:shd w:val="clear" w:color="CFDBF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fill="auto"/>
      </w:tcPr>
    </w:tblStylePr>
    <w:tblStylePr w:type="band1Horz">
      <w:tblPr/>
      <w:tcPr>
        <w:shd w:val="clear" w:color="DAEBCF" w:fill="auto"/>
      </w:tcPr>
    </w:tblStylePr>
  </w:style>
  <w:style w:type="table" w:customStyle="1" w:styleId="-210">
    <w:name w:val="Список-таблица 2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2-Accent1">
    <w:name w:val="List Table 2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2-Accent2">
    <w:name w:val="List Table 2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2-Accent3">
    <w:name w:val="List Table 2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2-Accent4">
    <w:name w:val="List Table 2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2-Accent5">
    <w:name w:val="List Table 2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2-Accent6">
    <w:name w:val="List Table 2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310">
    <w:name w:val="Список-таблица 3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F4B18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C9C9C9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FFD86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8DA9DB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9D08E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000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BFBFBF" w:fill="auto"/>
      </w:tcPr>
    </w:tblStylePr>
    <w:tblStylePr w:type="band1Horz">
      <w:rPr>
        <w:color w:val="404040"/>
        <w:sz w:val="22"/>
      </w:rPr>
      <w:tblPr/>
      <w:tcPr>
        <w:shd w:val="clear" w:color="BFBFBF" w:fill="auto"/>
      </w:tcPr>
    </w:tblStylePr>
  </w:style>
  <w:style w:type="table" w:customStyle="1" w:styleId="ListTable4-Accent1">
    <w:name w:val="List Table 4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5B9BD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5E5F4" w:fill="auto"/>
      </w:tcPr>
    </w:tblStylePr>
    <w:tblStylePr w:type="band1Horz">
      <w:rPr>
        <w:color w:val="404040"/>
        <w:sz w:val="22"/>
      </w:rPr>
      <w:tblPr/>
      <w:tcPr>
        <w:shd w:val="clear" w:color="D5E5F4" w:fill="auto"/>
      </w:tcPr>
    </w:tblStylePr>
  </w:style>
  <w:style w:type="table" w:customStyle="1" w:styleId="ListTable4-Accent2">
    <w:name w:val="List Table 4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ED7D3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ADECB" w:fill="auto"/>
      </w:tcPr>
    </w:tblStylePr>
    <w:tblStylePr w:type="band1Horz">
      <w:rPr>
        <w:color w:val="404040"/>
        <w:sz w:val="22"/>
      </w:rPr>
      <w:tblPr/>
      <w:tcPr>
        <w:shd w:val="clear" w:color="FADECB" w:fill="auto"/>
      </w:tcPr>
    </w:tblStylePr>
  </w:style>
  <w:style w:type="table" w:customStyle="1" w:styleId="ListTable4-Accent3">
    <w:name w:val="List Table 4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5A5A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E8E8E8" w:fill="auto"/>
      </w:tcPr>
    </w:tblStylePr>
    <w:tblStylePr w:type="band1Horz">
      <w:rPr>
        <w:color w:val="404040"/>
        <w:sz w:val="22"/>
      </w:rPr>
      <w:tblPr/>
      <w:tcPr>
        <w:shd w:val="clear" w:color="E8E8E8" w:fill="auto"/>
      </w:tcPr>
    </w:tblStylePr>
  </w:style>
  <w:style w:type="table" w:customStyle="1" w:styleId="ListTable4-Accent4">
    <w:name w:val="List Table 4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FFC000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FFEFBF" w:fill="auto"/>
      </w:tcPr>
    </w:tblStylePr>
    <w:tblStylePr w:type="band1Horz">
      <w:rPr>
        <w:color w:val="404040"/>
        <w:sz w:val="22"/>
      </w:rPr>
      <w:tblPr/>
      <w:tcPr>
        <w:shd w:val="clear" w:color="FFEFBF" w:fill="auto"/>
      </w:tcPr>
    </w:tblStylePr>
  </w:style>
  <w:style w:type="table" w:customStyle="1" w:styleId="ListTable4-Accent5">
    <w:name w:val="List Table 4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4472C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CFDBF0" w:fill="auto"/>
      </w:tcPr>
    </w:tblStylePr>
    <w:tblStylePr w:type="band1Horz">
      <w:rPr>
        <w:color w:val="404040"/>
        <w:sz w:val="22"/>
      </w:rPr>
      <w:tblPr/>
      <w:tcPr>
        <w:shd w:val="clear" w:color="CFDBF0" w:fill="auto"/>
      </w:tcPr>
    </w:tblStylePr>
  </w:style>
  <w:style w:type="table" w:customStyle="1" w:styleId="ListTable4-Accent6">
    <w:name w:val="List Table 4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70AD4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DAEBCF" w:fill="auto"/>
      </w:tcPr>
    </w:tblStylePr>
    <w:tblStylePr w:type="band1Horz">
      <w:rPr>
        <w:color w:val="404040"/>
        <w:sz w:val="22"/>
      </w:rPr>
      <w:tblPr/>
      <w:tcPr>
        <w:shd w:val="clear" w:color="DAEBCF" w:fill="auto"/>
      </w:tcPr>
    </w:tblStylePr>
  </w:style>
  <w:style w:type="table" w:customStyle="1" w:styleId="-510">
    <w:name w:val="Список-таблица 5 тем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7F7F7F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fill="auto"/>
      </w:tcPr>
    </w:tblStylePr>
  </w:style>
  <w:style w:type="table" w:customStyle="1" w:styleId="ListTable5Dark-Accent1">
    <w:name w:val="List Table 5 Dark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fill="auto"/>
      </w:tcPr>
    </w:tblStylePr>
  </w:style>
  <w:style w:type="table" w:customStyle="1" w:styleId="ListTable5Dark-Accent2">
    <w:name w:val="List Table 5 Dark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F4B184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fill="auto"/>
      </w:tcPr>
    </w:tblStylePr>
  </w:style>
  <w:style w:type="table" w:customStyle="1" w:styleId="ListTable5Dark-Accent3">
    <w:name w:val="List Table 5 Dark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C9C9C9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fill="auto"/>
      </w:tcPr>
    </w:tblStylePr>
  </w:style>
  <w:style w:type="table" w:customStyle="1" w:styleId="ListTable5Dark-Accent4">
    <w:name w:val="List Table 5 Dark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FFD865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fill="auto"/>
      </w:tcPr>
    </w:tblStylePr>
  </w:style>
  <w:style w:type="table" w:customStyle="1" w:styleId="ListTable5Dark-Accent5">
    <w:name w:val="List Table 5 Dark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8DA9DB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fill="auto"/>
      </w:tcPr>
    </w:tblStylePr>
  </w:style>
  <w:style w:type="table" w:customStyle="1" w:styleId="ListTable5Dark-Accent6">
    <w:name w:val="List Table 5 Dark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9D08E" w:fill="auto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fill="auto"/>
      </w:tcPr>
    </w:tblStylePr>
  </w:style>
  <w:style w:type="table" w:customStyle="1" w:styleId="-610">
    <w:name w:val="Список-таблица 6 цвет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fill="auto"/>
      </w:tcPr>
    </w:tblStylePr>
    <w:tblStylePr w:type="band1Horz">
      <w:rPr>
        <w:color w:val="000000" w:themeColor="text1"/>
        <w:sz w:val="22"/>
      </w:rPr>
      <w:tblPr/>
      <w:tcPr>
        <w:shd w:val="clear" w:color="BFBFBF" w:fill="auto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000000" w:themeColor="tex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000000" w:themeColor="text1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000000" w:themeColor="tex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fill="auto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auto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fill="auto"/>
      </w:tcPr>
    </w:tblStylePr>
    <w:tblStylePr w:type="band1Horz">
      <w:rPr>
        <w:color w:val="245A8D" w:themeColor="accent1" w:themeShade="95"/>
        <w:sz w:val="22"/>
      </w:rPr>
      <w:tblPr/>
      <w:tcPr>
        <w:shd w:val="clear" w:color="D5E5F4" w:fill="auto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ED7D31" w:themeColor="accent2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ED7D31" w:themeColor="accent2"/>
        </w:tcBorders>
        <w:shd w:val="clear" w:color="FFFFFF" w:fill="auto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ED7D31" w:themeColor="accent2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fill="auto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FADECB" w:fill="auto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/>
        </w:tcBorders>
        <w:shd w:val="clear" w:color="FFFFFF" w:fill="auto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A5A5A5" w:themeColor="accent3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fill="auto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E8E8E8" w:fill="auto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C000" w:themeColor="accent4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C000" w:themeColor="accent4"/>
        </w:tcBorders>
        <w:shd w:val="clear" w:color="FFFFFF" w:fill="auto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C000" w:themeColor="accent4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fill="auto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FFEFBF" w:fill="auto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5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5"/>
        </w:tcBorders>
        <w:shd w:val="clear" w:color="FFFFFF" w:fill="auto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4472C4" w:themeColor="accent5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fill="auto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CFDBF0" w:fill="auto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0AD47" w:themeColor="accent6"/>
          <w:right w:val="none" w:sz="0" w:space="0" w:color="auto"/>
        </w:tcBorders>
        <w:shd w:val="clear" w:color="FFFFFF" w:fill="auto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0AD47" w:themeColor="accent6"/>
        </w:tcBorders>
        <w:shd w:val="clear" w:color="FFFFFF" w:fill="auto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70AD47" w:themeColor="accent6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fill="auto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DAEBCF" w:fill="auto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Lined-Accent1">
    <w:name w:val="Lined - Accent 1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Lined-Accent2">
    <w:name w:val="Lined - Accent 2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Lined-Accent3">
    <w:name w:val="Lined - Accent 3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Lined-Accent4">
    <w:name w:val="Lined - Accent 4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Lined-Accent5">
    <w:name w:val="Lined - Accent 5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Lined-Accent6">
    <w:name w:val="Lined - Accent 6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Lined-Accent">
    <w:name w:val="Bordered &amp; Lined - Accent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7F7F7F" w:fill="auto"/>
      </w:tcPr>
    </w:tblStylePr>
    <w:tblStylePr w:type="lastRow">
      <w:rPr>
        <w:color w:val="F2F2F2"/>
        <w:sz w:val="22"/>
      </w:rPr>
      <w:tblPr/>
      <w:tcPr>
        <w:shd w:val="clear" w:color="7F7F7F" w:fill="auto"/>
      </w:tcPr>
    </w:tblStylePr>
    <w:tblStylePr w:type="firstCol">
      <w:rPr>
        <w:color w:val="F2F2F2"/>
        <w:sz w:val="22"/>
      </w:rPr>
      <w:tblPr/>
      <w:tcPr>
        <w:shd w:val="clear" w:color="7F7F7F" w:fill="auto"/>
      </w:tcPr>
    </w:tblStylePr>
    <w:tblStylePr w:type="lastCol">
      <w:rPr>
        <w:color w:val="F2F2F2"/>
        <w:sz w:val="22"/>
      </w:rPr>
      <w:tblPr/>
      <w:tcPr>
        <w:shd w:val="clear" w:color="7F7F7F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2F2F2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2F2F2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color w:val="F2F2F2"/>
        <w:sz w:val="22"/>
      </w:rPr>
      <w:tblPr/>
      <w:tcPr>
        <w:shd w:val="clear" w:color="68A2D8" w:fill="auto"/>
      </w:tcPr>
    </w:tblStylePr>
    <w:tblStylePr w:type="lastRow">
      <w:rPr>
        <w:color w:val="F2F2F2"/>
        <w:sz w:val="22"/>
      </w:rPr>
      <w:tblPr/>
      <w:tcPr>
        <w:shd w:val="clear" w:color="68A2D8" w:fill="auto"/>
      </w:tcPr>
    </w:tblStylePr>
    <w:tblStylePr w:type="firstCol">
      <w:rPr>
        <w:color w:val="F2F2F2"/>
        <w:sz w:val="22"/>
      </w:rPr>
      <w:tblPr/>
      <w:tcPr>
        <w:shd w:val="clear" w:color="68A2D8" w:fill="auto"/>
      </w:tcPr>
    </w:tblStylePr>
    <w:tblStylePr w:type="lastCol">
      <w:rPr>
        <w:color w:val="F2F2F2"/>
        <w:sz w:val="22"/>
      </w:rPr>
      <w:tblPr/>
      <w:tcPr>
        <w:shd w:val="clear" w:color="68A2D8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CBDFF1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CBDFF1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F4B184" w:fill="auto"/>
      </w:tcPr>
    </w:tblStylePr>
    <w:tblStylePr w:type="lastRow">
      <w:rPr>
        <w:color w:val="F2F2F2"/>
        <w:sz w:val="22"/>
      </w:rPr>
      <w:tblPr/>
      <w:tcPr>
        <w:shd w:val="clear" w:color="F4B184" w:fill="auto"/>
      </w:tcPr>
    </w:tblStylePr>
    <w:tblStylePr w:type="firstCol">
      <w:rPr>
        <w:color w:val="F2F2F2"/>
        <w:sz w:val="22"/>
      </w:rPr>
      <w:tblPr/>
      <w:tcPr>
        <w:shd w:val="clear" w:color="F4B184" w:fill="auto"/>
      </w:tcPr>
    </w:tblStylePr>
    <w:tblStylePr w:type="lastCol">
      <w:rPr>
        <w:color w:val="F2F2F2"/>
        <w:sz w:val="22"/>
      </w:rPr>
      <w:tblPr/>
      <w:tcPr>
        <w:shd w:val="clear" w:color="F4B18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BE5D6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BE5D6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5A5A5" w:fill="auto"/>
      </w:tcPr>
    </w:tblStylePr>
    <w:tblStylePr w:type="lastRow">
      <w:rPr>
        <w:color w:val="F2F2F2"/>
        <w:sz w:val="22"/>
      </w:rPr>
      <w:tblPr/>
      <w:tcPr>
        <w:shd w:val="clear" w:color="A5A5A5" w:fill="auto"/>
      </w:tcPr>
    </w:tblStylePr>
    <w:tblStylePr w:type="firstCol">
      <w:rPr>
        <w:color w:val="F2F2F2"/>
        <w:sz w:val="22"/>
      </w:rPr>
      <w:tblPr/>
      <w:tcPr>
        <w:shd w:val="clear" w:color="A5A5A5" w:fill="auto"/>
      </w:tcPr>
    </w:tblStylePr>
    <w:tblStylePr w:type="lastCol">
      <w:rPr>
        <w:color w:val="F2F2F2"/>
        <w:sz w:val="22"/>
      </w:rPr>
      <w:tblPr/>
      <w:tcPr>
        <w:shd w:val="clear" w:color="A5A5A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CECEC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CECEC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FFD865" w:fill="auto"/>
      </w:tcPr>
    </w:tblStylePr>
    <w:tblStylePr w:type="lastRow">
      <w:rPr>
        <w:color w:val="F2F2F2"/>
        <w:sz w:val="22"/>
      </w:rPr>
      <w:tblPr/>
      <w:tcPr>
        <w:shd w:val="clear" w:color="FFD865" w:fill="auto"/>
      </w:tcPr>
    </w:tblStylePr>
    <w:tblStylePr w:type="firstCol">
      <w:rPr>
        <w:color w:val="F2F2F2"/>
        <w:sz w:val="22"/>
      </w:rPr>
      <w:tblPr/>
      <w:tcPr>
        <w:shd w:val="clear" w:color="FFD865" w:fill="auto"/>
      </w:tcPr>
    </w:tblStylePr>
    <w:tblStylePr w:type="lastCol">
      <w:rPr>
        <w:color w:val="F2F2F2"/>
        <w:sz w:val="22"/>
      </w:rPr>
      <w:tblPr/>
      <w:tcPr>
        <w:shd w:val="clear" w:color="FFD865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FFF2CB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FFF2CB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color w:val="F2F2F2"/>
        <w:sz w:val="22"/>
      </w:rPr>
      <w:tblPr/>
      <w:tcPr>
        <w:shd w:val="clear" w:color="4472C4" w:fill="auto"/>
      </w:tcPr>
    </w:tblStylePr>
    <w:tblStylePr w:type="lastRow">
      <w:rPr>
        <w:color w:val="F2F2F2"/>
        <w:sz w:val="22"/>
      </w:rPr>
      <w:tblPr/>
      <w:tcPr>
        <w:shd w:val="clear" w:color="4472C4" w:fill="auto"/>
      </w:tcPr>
    </w:tblStylePr>
    <w:tblStylePr w:type="firstCol">
      <w:rPr>
        <w:color w:val="F2F2F2"/>
        <w:sz w:val="22"/>
      </w:rPr>
      <w:tblPr/>
      <w:tcPr>
        <w:shd w:val="clear" w:color="4472C4" w:fill="auto"/>
      </w:tcPr>
    </w:tblStylePr>
    <w:tblStylePr w:type="lastCol">
      <w:rPr>
        <w:color w:val="F2F2F2"/>
        <w:sz w:val="22"/>
      </w:rPr>
      <w:tblPr/>
      <w:tcPr>
        <w:shd w:val="clear" w:color="4472C4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D8E2F3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D8E2F3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F12523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70AD47" w:fill="auto"/>
      </w:tcPr>
    </w:tblStylePr>
    <w:tblStylePr w:type="lastRow">
      <w:rPr>
        <w:color w:val="F2F2F2"/>
        <w:sz w:val="22"/>
      </w:rPr>
      <w:tblPr/>
      <w:tcPr>
        <w:shd w:val="clear" w:color="70AD47" w:fill="auto"/>
      </w:tcPr>
    </w:tblStylePr>
    <w:tblStylePr w:type="firstCol">
      <w:rPr>
        <w:color w:val="F2F2F2"/>
        <w:sz w:val="22"/>
      </w:rPr>
      <w:tblPr/>
      <w:tcPr>
        <w:shd w:val="clear" w:color="70AD47" w:fill="auto"/>
      </w:tcPr>
    </w:tblStylePr>
    <w:tblStylePr w:type="lastCol">
      <w:rPr>
        <w:color w:val="F2F2F2"/>
        <w:sz w:val="22"/>
      </w:rPr>
      <w:tblPr/>
      <w:tcPr>
        <w:shd w:val="clear" w:color="70AD47" w:fill="auto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E1EFD8" w:fill="auto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E1EFD8" w:fill="auto"/>
      </w:tcPr>
    </w:tblStylePr>
  </w:style>
  <w:style w:type="table" w:customStyle="1" w:styleId="Bordered">
    <w:name w:val="Bordered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rsid w:val="00F12523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aff0">
    <w:basedOn w:val="TableNormal1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0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b">
    <w:basedOn w:val="TableNormal0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c">
    <w:basedOn w:val="TableNormal0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d">
    <w:basedOn w:val="TableNormal0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e">
    <w:basedOn w:val="TableNormal0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">
    <w:basedOn w:val="TableNormal0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0">
    <w:basedOn w:val="TableNormal0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1">
    <w:basedOn w:val="TableNormal0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2">
    <w:basedOn w:val="TableNormal0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3">
    <w:basedOn w:val="TableNormal0"/>
    <w:rsid w:val="001D302A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f4">
    <w:basedOn w:val="TableNormal0"/>
    <w:rsid w:val="001D302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5">
    <w:basedOn w:val="TableNormal0"/>
    <w:rsid w:val="001D302A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nana4ac.ru/" TargetMode="External"/><Relationship Id="rId3" Type="http://schemas.openxmlformats.org/officeDocument/2006/relationships/styles" Target="styles.xml"/><Relationship Id="rId7" Type="http://schemas.openxmlformats.org/officeDocument/2006/relationships/hyperlink" Target="https://nanana4ac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anana4ac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nana4ac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msz1ajVDSEyWLREbr8WrYpf4hVw==">CgMxLjAyEGtpeC5nZG8zN2JibGx4ZXcyEGtpeC5leXFoZ3U5Ymd1a2YyEGtpeC5zZHE4bjhmN3MyenMyDmguOGRyMXVwazkxcWNhMg5oLjVtY25xOTRwOGUwMTIOaC5peDhpZzR4dzI5b3g4AHIhMUU3VGg5bHV6OEFaekg4SE5rbnRuUTBhUEVSTUJscXYz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4474</Words>
  <Characters>25507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3</cp:revision>
  <cp:lastPrinted>2023-11-21T07:50:00Z</cp:lastPrinted>
  <dcterms:created xsi:type="dcterms:W3CDTF">2023-12-04T17:17:00Z</dcterms:created>
  <dcterms:modified xsi:type="dcterms:W3CDTF">2023-12-04T17:17:00Z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